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22F58" w14:textId="77777777" w:rsidR="008346B3" w:rsidRPr="00B26013" w:rsidRDefault="008346B3" w:rsidP="008B313D">
      <w:pPr>
        <w:spacing w:line="480" w:lineRule="auto"/>
        <w:jc w:val="both"/>
        <w:rPr>
          <w:rFonts w:ascii="Times New Roman" w:hAnsi="Times New Roman" w:cs="Times New Roman"/>
          <w:sz w:val="24"/>
          <w:szCs w:val="24"/>
        </w:rPr>
      </w:pPr>
    </w:p>
    <w:p w14:paraId="5BEF019C" w14:textId="77777777" w:rsidR="008346B3" w:rsidRPr="00B26013" w:rsidRDefault="008346B3" w:rsidP="008B313D">
      <w:pPr>
        <w:spacing w:line="480" w:lineRule="auto"/>
        <w:jc w:val="both"/>
        <w:rPr>
          <w:rFonts w:ascii="Times New Roman" w:hAnsi="Times New Roman" w:cs="Times New Roman"/>
          <w:sz w:val="24"/>
          <w:szCs w:val="24"/>
        </w:rPr>
      </w:pPr>
    </w:p>
    <w:p w14:paraId="7B1D91D0" w14:textId="77777777" w:rsidR="008346B3" w:rsidRPr="00B26013" w:rsidRDefault="008346B3" w:rsidP="008B313D">
      <w:pPr>
        <w:spacing w:line="480" w:lineRule="auto"/>
        <w:jc w:val="both"/>
        <w:rPr>
          <w:rFonts w:ascii="Times New Roman" w:hAnsi="Times New Roman" w:cs="Times New Roman"/>
          <w:sz w:val="24"/>
          <w:szCs w:val="24"/>
        </w:rPr>
      </w:pPr>
    </w:p>
    <w:p w14:paraId="5AF8E709" w14:textId="77777777" w:rsidR="008346B3" w:rsidRPr="00B26013" w:rsidRDefault="008346B3" w:rsidP="008B313D">
      <w:pPr>
        <w:spacing w:line="480" w:lineRule="auto"/>
        <w:jc w:val="both"/>
        <w:rPr>
          <w:rFonts w:ascii="Times New Roman" w:hAnsi="Times New Roman" w:cs="Times New Roman"/>
          <w:sz w:val="24"/>
          <w:szCs w:val="24"/>
        </w:rPr>
      </w:pPr>
    </w:p>
    <w:p w14:paraId="19C437D0" w14:textId="77777777" w:rsidR="00FB567B" w:rsidRPr="00B26013" w:rsidRDefault="008346B3" w:rsidP="008B313D">
      <w:pPr>
        <w:spacing w:line="480" w:lineRule="auto"/>
        <w:jc w:val="center"/>
        <w:rPr>
          <w:rFonts w:ascii="Times New Roman" w:hAnsi="Times New Roman" w:cs="Times New Roman"/>
          <w:sz w:val="24"/>
          <w:szCs w:val="24"/>
        </w:rPr>
      </w:pPr>
      <w:r w:rsidRPr="00B26013">
        <w:rPr>
          <w:rFonts w:ascii="Times New Roman" w:hAnsi="Times New Roman" w:cs="Times New Roman"/>
          <w:sz w:val="24"/>
          <w:szCs w:val="24"/>
        </w:rPr>
        <w:t>The Effects of Climate Change on Phosphorus Dynamics in Lake S</w:t>
      </w:r>
      <w:r w:rsidR="00FB567B" w:rsidRPr="00B26013">
        <w:rPr>
          <w:rFonts w:ascii="Times New Roman" w:hAnsi="Times New Roman" w:cs="Times New Roman"/>
          <w:sz w:val="24"/>
          <w:szCs w:val="24"/>
        </w:rPr>
        <w:t>ystems</w:t>
      </w:r>
    </w:p>
    <w:p w14:paraId="179DDD7D" w14:textId="411B82C4" w:rsidR="008346B3" w:rsidRPr="00B26013" w:rsidRDefault="00754BEE" w:rsidP="008B313D">
      <w:pPr>
        <w:spacing w:line="480" w:lineRule="auto"/>
        <w:jc w:val="center"/>
        <w:rPr>
          <w:rFonts w:ascii="Times New Roman" w:hAnsi="Times New Roman" w:cs="Times New Roman"/>
          <w:sz w:val="24"/>
          <w:szCs w:val="24"/>
        </w:rPr>
      </w:pPr>
      <w:r w:rsidRPr="00B26013">
        <w:rPr>
          <w:rFonts w:ascii="Times New Roman" w:hAnsi="Times New Roman" w:cs="Times New Roman"/>
          <w:sz w:val="24"/>
          <w:szCs w:val="24"/>
        </w:rPr>
        <w:t>Maya Scott</w:t>
      </w:r>
    </w:p>
    <w:p w14:paraId="1ADB27B3" w14:textId="77777777" w:rsidR="008346B3" w:rsidRPr="00B26013" w:rsidRDefault="008346B3" w:rsidP="008B313D">
      <w:pPr>
        <w:spacing w:line="480" w:lineRule="auto"/>
        <w:jc w:val="both"/>
        <w:rPr>
          <w:rFonts w:ascii="Times New Roman" w:hAnsi="Times New Roman" w:cs="Times New Roman"/>
          <w:sz w:val="24"/>
          <w:szCs w:val="24"/>
        </w:rPr>
      </w:pPr>
    </w:p>
    <w:p w14:paraId="648EB71F" w14:textId="77777777" w:rsidR="008346B3" w:rsidRPr="00B26013" w:rsidRDefault="008346B3" w:rsidP="008B313D">
      <w:pPr>
        <w:spacing w:line="480" w:lineRule="auto"/>
        <w:jc w:val="both"/>
        <w:rPr>
          <w:rFonts w:ascii="Times New Roman" w:hAnsi="Times New Roman" w:cs="Times New Roman"/>
          <w:sz w:val="24"/>
          <w:szCs w:val="24"/>
        </w:rPr>
      </w:pPr>
    </w:p>
    <w:p w14:paraId="521409D6" w14:textId="77777777" w:rsidR="008346B3" w:rsidRPr="00B26013" w:rsidRDefault="008346B3" w:rsidP="008B313D">
      <w:pPr>
        <w:spacing w:line="480" w:lineRule="auto"/>
        <w:jc w:val="both"/>
        <w:rPr>
          <w:rFonts w:ascii="Times New Roman" w:hAnsi="Times New Roman" w:cs="Times New Roman"/>
          <w:sz w:val="24"/>
          <w:szCs w:val="24"/>
        </w:rPr>
      </w:pPr>
    </w:p>
    <w:p w14:paraId="65CA2DF5" w14:textId="77777777" w:rsidR="008346B3" w:rsidRPr="00B26013" w:rsidRDefault="008346B3" w:rsidP="008B313D">
      <w:pPr>
        <w:spacing w:line="480" w:lineRule="auto"/>
        <w:jc w:val="both"/>
        <w:rPr>
          <w:rFonts w:ascii="Times New Roman" w:hAnsi="Times New Roman" w:cs="Times New Roman"/>
          <w:sz w:val="24"/>
          <w:szCs w:val="24"/>
        </w:rPr>
      </w:pPr>
    </w:p>
    <w:p w14:paraId="1851FA54" w14:textId="77777777" w:rsidR="008346B3" w:rsidRPr="00B26013" w:rsidRDefault="008346B3" w:rsidP="008B313D">
      <w:pPr>
        <w:spacing w:line="480" w:lineRule="auto"/>
        <w:jc w:val="both"/>
        <w:rPr>
          <w:rFonts w:ascii="Times New Roman" w:hAnsi="Times New Roman" w:cs="Times New Roman"/>
          <w:sz w:val="24"/>
          <w:szCs w:val="24"/>
        </w:rPr>
      </w:pPr>
    </w:p>
    <w:p w14:paraId="1BFD38B1" w14:textId="77777777" w:rsidR="008346B3" w:rsidRPr="00B26013" w:rsidRDefault="008346B3" w:rsidP="008B313D">
      <w:pPr>
        <w:spacing w:line="480" w:lineRule="auto"/>
        <w:jc w:val="both"/>
        <w:rPr>
          <w:rFonts w:ascii="Times New Roman" w:hAnsi="Times New Roman" w:cs="Times New Roman"/>
          <w:sz w:val="24"/>
          <w:szCs w:val="24"/>
        </w:rPr>
      </w:pPr>
    </w:p>
    <w:p w14:paraId="5C749F69" w14:textId="57747391" w:rsidR="008346B3" w:rsidRDefault="008346B3" w:rsidP="008B313D">
      <w:pPr>
        <w:spacing w:line="480" w:lineRule="auto"/>
        <w:jc w:val="both"/>
        <w:rPr>
          <w:rFonts w:ascii="Times New Roman" w:hAnsi="Times New Roman" w:cs="Times New Roman"/>
          <w:sz w:val="24"/>
          <w:szCs w:val="24"/>
        </w:rPr>
      </w:pPr>
    </w:p>
    <w:p w14:paraId="1244C784" w14:textId="77777777" w:rsidR="000A373E" w:rsidRDefault="000A373E" w:rsidP="008B313D">
      <w:pPr>
        <w:spacing w:line="480" w:lineRule="auto"/>
        <w:jc w:val="both"/>
        <w:rPr>
          <w:rFonts w:ascii="Times New Roman" w:hAnsi="Times New Roman" w:cs="Times New Roman"/>
          <w:sz w:val="24"/>
          <w:szCs w:val="24"/>
        </w:rPr>
      </w:pPr>
    </w:p>
    <w:p w14:paraId="73A6C1A1" w14:textId="77777777" w:rsidR="000A373E" w:rsidRDefault="000A373E" w:rsidP="008B313D">
      <w:pPr>
        <w:spacing w:line="480" w:lineRule="auto"/>
        <w:jc w:val="both"/>
        <w:rPr>
          <w:rFonts w:ascii="Times New Roman" w:hAnsi="Times New Roman" w:cs="Times New Roman"/>
          <w:sz w:val="24"/>
          <w:szCs w:val="24"/>
        </w:rPr>
      </w:pPr>
    </w:p>
    <w:p w14:paraId="5F5F43E8" w14:textId="77777777" w:rsidR="000A373E" w:rsidRPr="00B26013" w:rsidRDefault="000A373E" w:rsidP="008B313D">
      <w:pPr>
        <w:spacing w:line="480" w:lineRule="auto"/>
        <w:jc w:val="both"/>
        <w:rPr>
          <w:rFonts w:ascii="Times New Roman" w:hAnsi="Times New Roman" w:cs="Times New Roman"/>
          <w:sz w:val="24"/>
          <w:szCs w:val="24"/>
        </w:rPr>
      </w:pPr>
    </w:p>
    <w:p w14:paraId="29825DC4" w14:textId="77777777" w:rsidR="00754BEE" w:rsidRPr="00B26013" w:rsidRDefault="00754BEE" w:rsidP="008B313D">
      <w:pPr>
        <w:spacing w:line="480" w:lineRule="auto"/>
        <w:jc w:val="both"/>
        <w:rPr>
          <w:rFonts w:ascii="Times New Roman" w:hAnsi="Times New Roman" w:cs="Times New Roman"/>
          <w:sz w:val="24"/>
          <w:szCs w:val="24"/>
        </w:rPr>
      </w:pPr>
    </w:p>
    <w:p w14:paraId="0114796F" w14:textId="77777777" w:rsidR="008346B3" w:rsidRPr="00B26013" w:rsidRDefault="008346B3" w:rsidP="008B313D">
      <w:pPr>
        <w:spacing w:line="480" w:lineRule="auto"/>
        <w:jc w:val="both"/>
        <w:rPr>
          <w:rFonts w:ascii="Times New Roman" w:hAnsi="Times New Roman" w:cs="Times New Roman"/>
          <w:sz w:val="24"/>
          <w:szCs w:val="24"/>
        </w:rPr>
      </w:pPr>
    </w:p>
    <w:p w14:paraId="09833539" w14:textId="77777777" w:rsidR="00B90F4E" w:rsidRPr="00B26013" w:rsidRDefault="00FB567B" w:rsidP="008B313D">
      <w:pPr>
        <w:spacing w:line="480" w:lineRule="auto"/>
        <w:jc w:val="both"/>
        <w:rPr>
          <w:rFonts w:ascii="Times New Roman" w:hAnsi="Times New Roman" w:cs="Times New Roman"/>
          <w:b/>
          <w:sz w:val="24"/>
          <w:szCs w:val="24"/>
        </w:rPr>
      </w:pPr>
      <w:r w:rsidRPr="00B26013">
        <w:rPr>
          <w:rFonts w:ascii="Times New Roman" w:hAnsi="Times New Roman" w:cs="Times New Roman"/>
          <w:b/>
          <w:sz w:val="24"/>
          <w:szCs w:val="24"/>
        </w:rPr>
        <w:lastRenderedPageBreak/>
        <w:t>Abstract</w:t>
      </w:r>
    </w:p>
    <w:p w14:paraId="099D9165" w14:textId="63C11333" w:rsidR="0099752B" w:rsidRPr="00B26013" w:rsidRDefault="00FB567B"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Climate change refers to the regional or global changes in the climate patterns. It is primarily caused by the increased levels of carbon dioxide in the atmosphere. The various types of eutrophication problems </w:t>
      </w:r>
      <w:r w:rsidR="00A618C7" w:rsidRPr="00B26013">
        <w:rPr>
          <w:rFonts w:ascii="Times New Roman" w:hAnsi="Times New Roman" w:cs="Times New Roman"/>
          <w:noProof/>
          <w:sz w:val="24"/>
          <w:szCs w:val="24"/>
        </w:rPr>
        <w:t>are</w:t>
      </w:r>
      <w:r w:rsidRPr="00B26013">
        <w:rPr>
          <w:rFonts w:ascii="Times New Roman" w:hAnsi="Times New Roman" w:cs="Times New Roman"/>
          <w:sz w:val="24"/>
          <w:szCs w:val="24"/>
        </w:rPr>
        <w:t xml:space="preserve"> as a result of the phosphorous loading in the lake systems. However, the future</w:t>
      </w:r>
      <w:r w:rsidR="0099752B" w:rsidRPr="00B26013">
        <w:rPr>
          <w:rFonts w:ascii="Times New Roman" w:hAnsi="Times New Roman" w:cs="Times New Roman"/>
          <w:sz w:val="24"/>
          <w:szCs w:val="24"/>
        </w:rPr>
        <w:t xml:space="preserve"> climatic changes may alter the phosphorous</w:t>
      </w:r>
      <w:r w:rsidRPr="00B26013">
        <w:rPr>
          <w:rFonts w:ascii="Times New Roman" w:hAnsi="Times New Roman" w:cs="Times New Roman"/>
          <w:sz w:val="24"/>
          <w:szCs w:val="24"/>
        </w:rPr>
        <w:t xml:space="preserve"> loading since the climatic models forecast changes in the future meteorological conditions. </w:t>
      </w:r>
      <w:r w:rsidR="002059E7" w:rsidRPr="00B26013">
        <w:rPr>
          <w:rFonts w:ascii="Times New Roman" w:hAnsi="Times New Roman" w:cs="Times New Roman"/>
          <w:sz w:val="24"/>
          <w:szCs w:val="24"/>
        </w:rPr>
        <w:t xml:space="preserve">The lake system </w:t>
      </w:r>
      <w:r w:rsidR="002059E7" w:rsidRPr="00B26013">
        <w:rPr>
          <w:rFonts w:ascii="Times New Roman" w:hAnsi="Times New Roman" w:cs="Times New Roman"/>
          <w:noProof/>
          <w:sz w:val="24"/>
          <w:szCs w:val="24"/>
        </w:rPr>
        <w:t>ha</w:t>
      </w:r>
      <w:r w:rsidR="00A618C7" w:rsidRPr="00B26013">
        <w:rPr>
          <w:rFonts w:ascii="Times New Roman" w:hAnsi="Times New Roman" w:cs="Times New Roman"/>
          <w:noProof/>
          <w:sz w:val="24"/>
          <w:szCs w:val="24"/>
        </w:rPr>
        <w:t>s</w:t>
      </w:r>
      <w:r w:rsidR="002059E7" w:rsidRPr="00B26013">
        <w:rPr>
          <w:rFonts w:ascii="Times New Roman" w:hAnsi="Times New Roman" w:cs="Times New Roman"/>
          <w:sz w:val="24"/>
          <w:szCs w:val="24"/>
        </w:rPr>
        <w:t xml:space="preserve"> undergone major environmentally-driven and human-induced variations in the nutrients that </w:t>
      </w:r>
      <w:r w:rsidR="00A618C7" w:rsidRPr="00B26013">
        <w:rPr>
          <w:rFonts w:ascii="Times New Roman" w:hAnsi="Times New Roman" w:cs="Times New Roman"/>
          <w:noProof/>
          <w:sz w:val="24"/>
          <w:szCs w:val="24"/>
        </w:rPr>
        <w:t>are</w:t>
      </w:r>
      <w:r w:rsidR="002059E7" w:rsidRPr="00B26013">
        <w:rPr>
          <w:rFonts w:ascii="Times New Roman" w:hAnsi="Times New Roman" w:cs="Times New Roman"/>
          <w:sz w:val="24"/>
          <w:szCs w:val="24"/>
        </w:rPr>
        <w:t xml:space="preserve"> available. The nutrients are critical as they are used in the research of agricultural practice, changes in the usage of land, and water treatment, and production.  </w:t>
      </w:r>
      <w:r w:rsidRPr="00B26013">
        <w:rPr>
          <w:rFonts w:ascii="Times New Roman" w:hAnsi="Times New Roman" w:cs="Times New Roman"/>
          <w:sz w:val="24"/>
          <w:szCs w:val="24"/>
        </w:rPr>
        <w:t xml:space="preserve">The purpose of this research paper is thus to highlight the effect of climate change on </w:t>
      </w:r>
      <w:r w:rsidRPr="00B26013">
        <w:rPr>
          <w:rFonts w:ascii="Times New Roman" w:hAnsi="Times New Roman" w:cs="Times New Roman"/>
          <w:noProof/>
          <w:sz w:val="24"/>
          <w:szCs w:val="24"/>
        </w:rPr>
        <w:t>phosphorus</w:t>
      </w:r>
      <w:r w:rsidRPr="00B26013">
        <w:rPr>
          <w:rFonts w:ascii="Times New Roman" w:hAnsi="Times New Roman" w:cs="Times New Roman"/>
          <w:sz w:val="24"/>
          <w:szCs w:val="24"/>
        </w:rPr>
        <w:t xml:space="preserve"> dynamics in the lake system.</w:t>
      </w:r>
      <w:r w:rsidR="0099752B" w:rsidRPr="00B26013">
        <w:rPr>
          <w:rFonts w:ascii="Times New Roman" w:hAnsi="Times New Roman" w:cs="Times New Roman"/>
          <w:sz w:val="24"/>
          <w:szCs w:val="24"/>
        </w:rPr>
        <w:t xml:space="preserve"> </w:t>
      </w:r>
    </w:p>
    <w:p w14:paraId="7CDF8BD1" w14:textId="77777777" w:rsidR="00CA1DFE" w:rsidRPr="00B26013" w:rsidRDefault="00CA1DFE" w:rsidP="008B313D">
      <w:pPr>
        <w:spacing w:line="480" w:lineRule="auto"/>
        <w:jc w:val="both"/>
        <w:rPr>
          <w:rFonts w:ascii="Times New Roman" w:hAnsi="Times New Roman" w:cs="Times New Roman"/>
          <w:sz w:val="24"/>
          <w:szCs w:val="24"/>
        </w:rPr>
      </w:pPr>
    </w:p>
    <w:p w14:paraId="2703DB5C" w14:textId="77777777" w:rsidR="00CA1DFE" w:rsidRPr="00B26013" w:rsidRDefault="00CA1DFE" w:rsidP="008B313D">
      <w:p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Keywords: river load; phosphorous, climate change; catchment; effect of climate change</w:t>
      </w:r>
    </w:p>
    <w:p w14:paraId="5A030F0B" w14:textId="77777777" w:rsidR="008346B3" w:rsidRPr="00B26013" w:rsidRDefault="008346B3" w:rsidP="008B313D">
      <w:pPr>
        <w:spacing w:line="480" w:lineRule="auto"/>
        <w:jc w:val="both"/>
        <w:rPr>
          <w:rFonts w:ascii="Times New Roman" w:hAnsi="Times New Roman" w:cs="Times New Roman"/>
          <w:sz w:val="24"/>
          <w:szCs w:val="24"/>
        </w:rPr>
      </w:pPr>
    </w:p>
    <w:p w14:paraId="426502CC" w14:textId="77777777" w:rsidR="008346B3" w:rsidRPr="00B26013" w:rsidRDefault="008346B3" w:rsidP="008B313D">
      <w:pPr>
        <w:spacing w:line="480" w:lineRule="auto"/>
        <w:jc w:val="both"/>
        <w:rPr>
          <w:rFonts w:ascii="Times New Roman" w:hAnsi="Times New Roman" w:cs="Times New Roman"/>
          <w:sz w:val="24"/>
          <w:szCs w:val="24"/>
        </w:rPr>
      </w:pPr>
    </w:p>
    <w:p w14:paraId="382911DE" w14:textId="77777777" w:rsidR="008346B3" w:rsidRPr="00B26013" w:rsidRDefault="008346B3" w:rsidP="008B313D">
      <w:pPr>
        <w:spacing w:line="480" w:lineRule="auto"/>
        <w:jc w:val="both"/>
        <w:rPr>
          <w:rFonts w:ascii="Times New Roman" w:hAnsi="Times New Roman" w:cs="Times New Roman"/>
          <w:sz w:val="24"/>
          <w:szCs w:val="24"/>
        </w:rPr>
      </w:pPr>
    </w:p>
    <w:p w14:paraId="1A9F4F9C" w14:textId="77777777" w:rsidR="008346B3" w:rsidRPr="00B26013" w:rsidRDefault="008346B3" w:rsidP="008B313D">
      <w:pPr>
        <w:spacing w:line="480" w:lineRule="auto"/>
        <w:jc w:val="both"/>
        <w:rPr>
          <w:rFonts w:ascii="Times New Roman" w:hAnsi="Times New Roman" w:cs="Times New Roman"/>
          <w:sz w:val="24"/>
          <w:szCs w:val="24"/>
        </w:rPr>
      </w:pPr>
    </w:p>
    <w:p w14:paraId="6CBDE4F7" w14:textId="77777777" w:rsidR="008346B3" w:rsidRDefault="008346B3" w:rsidP="008B313D">
      <w:pPr>
        <w:spacing w:line="480" w:lineRule="auto"/>
        <w:jc w:val="both"/>
        <w:rPr>
          <w:rFonts w:ascii="Times New Roman" w:hAnsi="Times New Roman" w:cs="Times New Roman"/>
          <w:sz w:val="24"/>
          <w:szCs w:val="24"/>
        </w:rPr>
      </w:pPr>
    </w:p>
    <w:p w14:paraId="207890F4" w14:textId="77777777" w:rsidR="00B26013" w:rsidRDefault="00B26013" w:rsidP="008B313D">
      <w:pPr>
        <w:spacing w:line="480" w:lineRule="auto"/>
        <w:jc w:val="both"/>
        <w:rPr>
          <w:rFonts w:ascii="Times New Roman" w:hAnsi="Times New Roman" w:cs="Times New Roman"/>
          <w:sz w:val="24"/>
          <w:szCs w:val="24"/>
        </w:rPr>
      </w:pPr>
    </w:p>
    <w:p w14:paraId="4C5DB502" w14:textId="77777777" w:rsidR="00B26013" w:rsidRDefault="00B26013" w:rsidP="008B313D">
      <w:pPr>
        <w:spacing w:line="480" w:lineRule="auto"/>
        <w:jc w:val="both"/>
        <w:rPr>
          <w:rFonts w:ascii="Times New Roman" w:hAnsi="Times New Roman" w:cs="Times New Roman"/>
          <w:sz w:val="24"/>
          <w:szCs w:val="24"/>
        </w:rPr>
      </w:pPr>
    </w:p>
    <w:p w14:paraId="781D3FF2" w14:textId="77777777" w:rsidR="008346B3" w:rsidRPr="00B26013" w:rsidRDefault="008346B3" w:rsidP="008B313D">
      <w:pPr>
        <w:spacing w:line="480" w:lineRule="auto"/>
        <w:jc w:val="both"/>
        <w:rPr>
          <w:rFonts w:ascii="Times New Roman" w:hAnsi="Times New Roman" w:cs="Times New Roman"/>
          <w:sz w:val="24"/>
          <w:szCs w:val="24"/>
        </w:rPr>
      </w:pPr>
    </w:p>
    <w:p w14:paraId="152B186F" w14:textId="77777777" w:rsidR="00CA1DFE" w:rsidRPr="00B26013" w:rsidRDefault="00CA1DFE" w:rsidP="008B313D">
      <w:pPr>
        <w:spacing w:line="480" w:lineRule="auto"/>
        <w:jc w:val="both"/>
        <w:rPr>
          <w:rFonts w:ascii="Times New Roman" w:hAnsi="Times New Roman" w:cs="Times New Roman"/>
          <w:b/>
          <w:sz w:val="24"/>
          <w:szCs w:val="24"/>
        </w:rPr>
      </w:pPr>
      <w:r w:rsidRPr="00B26013">
        <w:rPr>
          <w:rFonts w:ascii="Times New Roman" w:hAnsi="Times New Roman" w:cs="Times New Roman"/>
          <w:b/>
          <w:sz w:val="24"/>
          <w:szCs w:val="24"/>
        </w:rPr>
        <w:lastRenderedPageBreak/>
        <w:t>Introduction</w:t>
      </w:r>
    </w:p>
    <w:p w14:paraId="315514FF" w14:textId="4776AE50" w:rsidR="00CA1DFE" w:rsidRPr="00B26013" w:rsidRDefault="00CA1DFE" w:rsidP="008B313D">
      <w:p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ab/>
        <w:t xml:space="preserve">Phosphorus is an extremely important essential element </w:t>
      </w:r>
      <w:r w:rsidR="00A618C7" w:rsidRPr="00B26013">
        <w:rPr>
          <w:rFonts w:ascii="Times New Roman" w:hAnsi="Times New Roman" w:cs="Times New Roman"/>
          <w:noProof/>
          <w:sz w:val="24"/>
          <w:szCs w:val="24"/>
        </w:rPr>
        <w:t>of</w:t>
      </w:r>
      <w:r w:rsidRPr="00B26013">
        <w:rPr>
          <w:rFonts w:ascii="Times New Roman" w:hAnsi="Times New Roman" w:cs="Times New Roman"/>
          <w:sz w:val="24"/>
          <w:szCs w:val="24"/>
        </w:rPr>
        <w:t xml:space="preserve"> life. As stated by Downing, “every living thing uses phosphorus in the form of adenosine triphosphate (ATP)”.  From living things to biological systems, phosphorus plays a vital role in some fashion. Phosphorus can be found in nature in </w:t>
      </w:r>
      <w:r w:rsidR="00A618C7" w:rsidRPr="00B26013">
        <w:rPr>
          <w:rFonts w:ascii="Times New Roman" w:hAnsi="Times New Roman" w:cs="Times New Roman"/>
          <w:sz w:val="24"/>
          <w:szCs w:val="24"/>
        </w:rPr>
        <w:t xml:space="preserve">the </w:t>
      </w:r>
      <w:r w:rsidRPr="00B26013">
        <w:rPr>
          <w:rFonts w:ascii="Times New Roman" w:hAnsi="Times New Roman" w:cs="Times New Roman"/>
          <w:noProof/>
          <w:sz w:val="24"/>
          <w:szCs w:val="24"/>
        </w:rPr>
        <w:t>soil</w:t>
      </w:r>
      <w:r w:rsidRPr="00B26013">
        <w:rPr>
          <w:rFonts w:ascii="Times New Roman" w:hAnsi="Times New Roman" w:cs="Times New Roman"/>
          <w:sz w:val="24"/>
          <w:szCs w:val="24"/>
        </w:rPr>
        <w:t>, water, and sediments, but is most commonly tied up in rock formations. In lake systems, the most common and noteworthy form of phosphorus is orthophosphate. Orthophosphate is also known as PO</w:t>
      </w:r>
      <w:r w:rsidRPr="00B26013">
        <w:rPr>
          <w:rFonts w:ascii="Times New Roman" w:hAnsi="Times New Roman" w:cs="Times New Roman"/>
          <w:sz w:val="24"/>
          <w:szCs w:val="24"/>
          <w:vertAlign w:val="subscript"/>
        </w:rPr>
        <w:t>4</w:t>
      </w:r>
      <w:r w:rsidRPr="00B26013">
        <w:rPr>
          <w:rFonts w:ascii="Times New Roman" w:hAnsi="Times New Roman" w:cs="Times New Roman"/>
          <w:sz w:val="24"/>
          <w:szCs w:val="24"/>
          <w:vertAlign w:val="superscript"/>
        </w:rPr>
        <w:t>3-</w:t>
      </w:r>
      <w:r w:rsidRPr="00B26013">
        <w:rPr>
          <w:rFonts w:ascii="Times New Roman" w:hAnsi="Times New Roman" w:cs="Times New Roman"/>
          <w:sz w:val="24"/>
          <w:szCs w:val="24"/>
        </w:rPr>
        <w:t xml:space="preserve"> and is the soluble inorganic segment of phosphorus.  The phosphorus cycle displays this movement of phosphorus through the lithosphere, biosphere, and hydrosphere.</w:t>
      </w:r>
    </w:p>
    <w:p w14:paraId="02823DA4" w14:textId="759E076A" w:rsidR="00C03ABB" w:rsidRPr="00B26013" w:rsidRDefault="00C03ABB"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The exchange of phosphorus from </w:t>
      </w:r>
      <w:r w:rsidR="00BF6EBD" w:rsidRPr="00B26013">
        <w:rPr>
          <w:rFonts w:ascii="Times New Roman" w:hAnsi="Times New Roman" w:cs="Times New Roman"/>
          <w:sz w:val="24"/>
          <w:szCs w:val="24"/>
        </w:rPr>
        <w:t>terrestrial states</w:t>
      </w:r>
      <w:r w:rsidRPr="00B26013">
        <w:rPr>
          <w:rFonts w:ascii="Times New Roman" w:hAnsi="Times New Roman" w:cs="Times New Roman"/>
          <w:sz w:val="24"/>
          <w:szCs w:val="24"/>
        </w:rPr>
        <w:t xml:space="preserve"> to amphibian biological systems is a key course through which atmosphere can impact amphibian environments. Various climatic variables communicate in complex approaches to control the exchange of phosphorus and regulate its biological consequences for downstream lakes and stores. Procedures impacting both the sum and timing of phosphorus trade from </w:t>
      </w:r>
      <w:r w:rsidR="00C14757" w:rsidRPr="00B26013">
        <w:rPr>
          <w:rFonts w:ascii="Times New Roman" w:hAnsi="Times New Roman" w:cs="Times New Roman"/>
          <w:sz w:val="24"/>
          <w:szCs w:val="24"/>
        </w:rPr>
        <w:t xml:space="preserve">terrestrial </w:t>
      </w:r>
      <w:r w:rsidRPr="00B26013">
        <w:rPr>
          <w:rFonts w:ascii="Times New Roman" w:hAnsi="Times New Roman" w:cs="Times New Roman"/>
          <w:sz w:val="24"/>
          <w:szCs w:val="24"/>
        </w:rPr>
        <w:t xml:space="preserve">watersheds must be </w:t>
      </w:r>
      <w:r w:rsidR="00C14757" w:rsidRPr="00B26013">
        <w:rPr>
          <w:rFonts w:ascii="Times New Roman" w:hAnsi="Times New Roman" w:cs="Times New Roman"/>
          <w:sz w:val="24"/>
          <w:szCs w:val="24"/>
        </w:rPr>
        <w:t>evaluated before researchers</w:t>
      </w:r>
      <w:r w:rsidRPr="00B26013">
        <w:rPr>
          <w:rFonts w:ascii="Times New Roman" w:hAnsi="Times New Roman" w:cs="Times New Roman"/>
          <w:sz w:val="24"/>
          <w:szCs w:val="24"/>
        </w:rPr>
        <w:t xml:space="preserve"> can survey the immediate and roundabout impacts of the climate on the supply and reusing of phosphorus. Reenactment of the fare of phosphorus from the </w:t>
      </w:r>
      <w:r w:rsidR="00F77A43">
        <w:rPr>
          <w:rFonts w:ascii="Times New Roman" w:hAnsi="Times New Roman" w:cs="Times New Roman"/>
          <w:sz w:val="24"/>
          <w:szCs w:val="24"/>
        </w:rPr>
        <w:t>terrestial</w:t>
      </w:r>
      <w:r w:rsidRPr="00B26013">
        <w:rPr>
          <w:rFonts w:ascii="Times New Roman" w:hAnsi="Times New Roman" w:cs="Times New Roman"/>
          <w:sz w:val="24"/>
          <w:szCs w:val="24"/>
        </w:rPr>
        <w:t xml:space="preserve"> condition is entangled by the way that it is hard to portray regular and between yearly varieties by </w:t>
      </w:r>
      <w:r w:rsidR="00A618C7" w:rsidRPr="00B26013">
        <w:rPr>
          <w:rFonts w:ascii="Times New Roman" w:hAnsi="Times New Roman" w:cs="Times New Roman"/>
          <w:sz w:val="24"/>
          <w:szCs w:val="24"/>
        </w:rPr>
        <w:t xml:space="preserve">an </w:t>
      </w:r>
      <w:r w:rsidRPr="00B26013">
        <w:rPr>
          <w:rFonts w:ascii="Times New Roman" w:hAnsi="Times New Roman" w:cs="Times New Roman"/>
          <w:noProof/>
          <w:sz w:val="24"/>
          <w:szCs w:val="24"/>
        </w:rPr>
        <w:t>existing</w:t>
      </w:r>
      <w:r w:rsidRPr="00B26013">
        <w:rPr>
          <w:rFonts w:ascii="Times New Roman" w:hAnsi="Times New Roman" w:cs="Times New Roman"/>
          <w:sz w:val="24"/>
          <w:szCs w:val="24"/>
        </w:rPr>
        <w:t xml:space="preserve"> procedure based and experimental models</w:t>
      </w:r>
      <w:sdt>
        <w:sdtPr>
          <w:rPr>
            <w:rFonts w:ascii="Times New Roman" w:hAnsi="Times New Roman" w:cs="Times New Roman"/>
            <w:sz w:val="24"/>
            <w:szCs w:val="24"/>
          </w:rPr>
          <w:id w:val="1337039227"/>
          <w:citation/>
        </w:sdtPr>
        <w:sdtContent>
          <w:r w:rsidR="007D254D" w:rsidRPr="00B26013">
            <w:rPr>
              <w:rFonts w:ascii="Times New Roman" w:hAnsi="Times New Roman" w:cs="Times New Roman"/>
              <w:sz w:val="24"/>
              <w:szCs w:val="24"/>
            </w:rPr>
            <w:fldChar w:fldCharType="begin"/>
          </w:r>
          <w:r w:rsidR="007D254D" w:rsidRPr="00B26013">
            <w:rPr>
              <w:rFonts w:ascii="Times New Roman" w:hAnsi="Times New Roman" w:cs="Times New Roman"/>
              <w:sz w:val="24"/>
              <w:szCs w:val="24"/>
            </w:rPr>
            <w:instrText xml:space="preserve"> CITATION Mal06 \l 1033 </w:instrText>
          </w:r>
          <w:r w:rsidR="007D254D" w:rsidRPr="00B26013">
            <w:rPr>
              <w:rFonts w:ascii="Times New Roman" w:hAnsi="Times New Roman" w:cs="Times New Roman"/>
              <w:sz w:val="24"/>
              <w:szCs w:val="24"/>
            </w:rPr>
            <w:fldChar w:fldCharType="separate"/>
          </w:r>
          <w:r w:rsidR="007D254D" w:rsidRPr="00B26013">
            <w:rPr>
              <w:rFonts w:ascii="Times New Roman" w:hAnsi="Times New Roman" w:cs="Times New Roman"/>
              <w:noProof/>
              <w:sz w:val="24"/>
              <w:szCs w:val="24"/>
            </w:rPr>
            <w:t xml:space="preserve"> ( Malmaeus, Blenckner, &amp; Markensten, 2006)</w:t>
          </w:r>
          <w:r w:rsidR="007D254D" w:rsidRPr="00B26013">
            <w:rPr>
              <w:rFonts w:ascii="Times New Roman" w:hAnsi="Times New Roman" w:cs="Times New Roman"/>
              <w:sz w:val="24"/>
              <w:szCs w:val="24"/>
            </w:rPr>
            <w:fldChar w:fldCharType="end"/>
          </w:r>
        </w:sdtContent>
      </w:sdt>
      <w:r w:rsidRPr="00B26013">
        <w:rPr>
          <w:rFonts w:ascii="Times New Roman" w:hAnsi="Times New Roman" w:cs="Times New Roman"/>
          <w:sz w:val="24"/>
          <w:szCs w:val="24"/>
        </w:rPr>
        <w:t xml:space="preserve">. </w:t>
      </w:r>
    </w:p>
    <w:p w14:paraId="262A1D63" w14:textId="3B6BFEEB" w:rsidR="00C03ABB" w:rsidRPr="00B26013" w:rsidRDefault="00C03ABB"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These varieties are additionally unequivocally impacted by the historical backdrop of the climate and by the recurrence of extraordinary climate occasions. For instance, the impacts of tempest overflow on the fare of phosphorus can be exceptionally touchy to dimensions of soil immersion and soil dampness, which are thusly affected by the previous history of precipitation and evapotranspiration. Incorporation of impacts, for example, </w:t>
      </w:r>
      <w:r w:rsidRPr="00B26013">
        <w:rPr>
          <w:rFonts w:ascii="Times New Roman" w:hAnsi="Times New Roman" w:cs="Times New Roman"/>
          <w:noProof/>
          <w:sz w:val="24"/>
          <w:szCs w:val="24"/>
        </w:rPr>
        <w:t>the</w:t>
      </w:r>
      <w:r w:rsidR="00A618C7" w:rsidRPr="00B26013">
        <w:rPr>
          <w:rFonts w:ascii="Times New Roman" w:hAnsi="Times New Roman" w:cs="Times New Roman"/>
          <w:noProof/>
          <w:sz w:val="24"/>
          <w:szCs w:val="24"/>
        </w:rPr>
        <w:t>r</w:t>
      </w:r>
      <w:r w:rsidRPr="00B26013">
        <w:rPr>
          <w:rFonts w:ascii="Times New Roman" w:hAnsi="Times New Roman" w:cs="Times New Roman"/>
          <w:noProof/>
          <w:sz w:val="24"/>
          <w:szCs w:val="24"/>
        </w:rPr>
        <w:t>e</w:t>
      </w:r>
      <w:r w:rsidRPr="00B26013">
        <w:rPr>
          <w:rFonts w:ascii="Times New Roman" w:hAnsi="Times New Roman" w:cs="Times New Roman"/>
          <w:sz w:val="24"/>
          <w:szCs w:val="24"/>
        </w:rPr>
        <w:t xml:space="preserve"> </w:t>
      </w:r>
      <w:r w:rsidR="00A618C7" w:rsidRPr="00B26013">
        <w:rPr>
          <w:rFonts w:ascii="Times New Roman" w:hAnsi="Times New Roman" w:cs="Times New Roman"/>
          <w:noProof/>
          <w:sz w:val="24"/>
          <w:szCs w:val="24"/>
        </w:rPr>
        <w:t>are</w:t>
      </w:r>
      <w:r w:rsidRPr="00B26013">
        <w:rPr>
          <w:rFonts w:ascii="Times New Roman" w:hAnsi="Times New Roman" w:cs="Times New Roman"/>
          <w:sz w:val="24"/>
          <w:szCs w:val="24"/>
        </w:rPr>
        <w:t xml:space="preserve"> incomprehensible </w:t>
      </w:r>
      <w:r w:rsidRPr="00B26013">
        <w:rPr>
          <w:rFonts w:ascii="Times New Roman" w:hAnsi="Times New Roman" w:cs="Times New Roman"/>
          <w:sz w:val="24"/>
          <w:szCs w:val="24"/>
        </w:rPr>
        <w:lastRenderedPageBreak/>
        <w:t xml:space="preserve">utilizing straightforward exact models and troublesome utilizing </w:t>
      </w:r>
      <w:r w:rsidRPr="00B26013">
        <w:rPr>
          <w:rFonts w:ascii="Times New Roman" w:hAnsi="Times New Roman" w:cs="Times New Roman"/>
          <w:noProof/>
          <w:sz w:val="24"/>
          <w:szCs w:val="24"/>
        </w:rPr>
        <w:t>process</w:t>
      </w:r>
      <w:r w:rsidR="00A618C7" w:rsidRPr="00B26013">
        <w:rPr>
          <w:rFonts w:ascii="Times New Roman" w:hAnsi="Times New Roman" w:cs="Times New Roman"/>
          <w:noProof/>
          <w:sz w:val="24"/>
          <w:szCs w:val="24"/>
        </w:rPr>
        <w:t>-</w:t>
      </w:r>
      <w:r w:rsidRPr="00B26013">
        <w:rPr>
          <w:rFonts w:ascii="Times New Roman" w:hAnsi="Times New Roman" w:cs="Times New Roman"/>
          <w:noProof/>
          <w:sz w:val="24"/>
          <w:szCs w:val="24"/>
        </w:rPr>
        <w:t>based</w:t>
      </w:r>
      <w:r w:rsidRPr="00B26013">
        <w:rPr>
          <w:rFonts w:ascii="Times New Roman" w:hAnsi="Times New Roman" w:cs="Times New Roman"/>
          <w:sz w:val="24"/>
          <w:szCs w:val="24"/>
        </w:rPr>
        <w:t xml:space="preserve"> models when show parameterization changes in light of forerunner conditions</w:t>
      </w:r>
      <w:sdt>
        <w:sdtPr>
          <w:rPr>
            <w:rFonts w:ascii="Times New Roman" w:hAnsi="Times New Roman" w:cs="Times New Roman"/>
            <w:sz w:val="24"/>
            <w:szCs w:val="24"/>
          </w:rPr>
          <w:id w:val="469641255"/>
          <w:citation/>
        </w:sdtPr>
        <w:sdtEndPr/>
        <w:sdtContent>
          <w:r w:rsidR="00C516C3" w:rsidRPr="00B26013">
            <w:rPr>
              <w:rFonts w:ascii="Times New Roman" w:hAnsi="Times New Roman" w:cs="Times New Roman"/>
              <w:sz w:val="24"/>
              <w:szCs w:val="24"/>
            </w:rPr>
            <w:fldChar w:fldCharType="begin"/>
          </w:r>
          <w:r w:rsidR="00C516C3" w:rsidRPr="00B26013">
            <w:rPr>
              <w:rFonts w:ascii="Times New Roman" w:hAnsi="Times New Roman" w:cs="Times New Roman"/>
              <w:sz w:val="24"/>
              <w:szCs w:val="24"/>
            </w:rPr>
            <w:instrText xml:space="preserve"> CITATION Pie10 \l 1033 </w:instrText>
          </w:r>
          <w:r w:rsidR="00C516C3" w:rsidRPr="00B26013">
            <w:rPr>
              <w:rFonts w:ascii="Times New Roman" w:hAnsi="Times New Roman" w:cs="Times New Roman"/>
              <w:sz w:val="24"/>
              <w:szCs w:val="24"/>
            </w:rPr>
            <w:fldChar w:fldCharType="separate"/>
          </w:r>
          <w:r w:rsidR="00C516C3" w:rsidRPr="00B26013">
            <w:rPr>
              <w:rFonts w:ascii="Times New Roman" w:hAnsi="Times New Roman" w:cs="Times New Roman"/>
              <w:noProof/>
              <w:sz w:val="24"/>
              <w:szCs w:val="24"/>
            </w:rPr>
            <w:t xml:space="preserve"> (Pierson, et al., 2010)</w:t>
          </w:r>
          <w:r w:rsidR="00C516C3" w:rsidRPr="00B26013">
            <w:rPr>
              <w:rFonts w:ascii="Times New Roman" w:hAnsi="Times New Roman" w:cs="Times New Roman"/>
              <w:sz w:val="24"/>
              <w:szCs w:val="24"/>
            </w:rPr>
            <w:fldChar w:fldCharType="end"/>
          </w:r>
        </w:sdtContent>
      </w:sdt>
      <w:r w:rsidR="00C516C3" w:rsidRPr="00B26013">
        <w:rPr>
          <w:rFonts w:ascii="Times New Roman" w:hAnsi="Times New Roman" w:cs="Times New Roman"/>
          <w:sz w:val="24"/>
          <w:szCs w:val="24"/>
        </w:rPr>
        <w:t xml:space="preserve"> </w:t>
      </w:r>
    </w:p>
    <w:p w14:paraId="4B413AC6" w14:textId="4B29AEB8" w:rsidR="00B26013" w:rsidRPr="00B26013" w:rsidRDefault="00CA1DFE" w:rsidP="00B26013">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 Phosphorus’ role in aquatic systems such as lakes is a cultivating matter, especially in the light of climate change. No other element in fresh waters has been studied as intensively as phosphorus. (Wetzel).  One reason that it is studied with such a great magnitude is </w:t>
      </w:r>
      <w:r w:rsidR="00F77A43">
        <w:rPr>
          <w:rFonts w:ascii="Times New Roman" w:hAnsi="Times New Roman" w:cs="Times New Roman"/>
          <w:noProof/>
          <w:sz w:val="24"/>
          <w:szCs w:val="24"/>
        </w:rPr>
        <w:t>that</w:t>
      </w:r>
      <w:r w:rsidR="00A618C7" w:rsidRPr="00F77A43">
        <w:rPr>
          <w:rFonts w:ascii="Times New Roman" w:hAnsi="Times New Roman" w:cs="Times New Roman"/>
          <w:noProof/>
          <w:sz w:val="24"/>
          <w:szCs w:val="24"/>
        </w:rPr>
        <w:t>,</w:t>
      </w:r>
      <w:r w:rsidRPr="00B26013">
        <w:rPr>
          <w:rFonts w:ascii="Times New Roman" w:hAnsi="Times New Roman" w:cs="Times New Roman"/>
          <w:noProof/>
          <w:sz w:val="24"/>
          <w:szCs w:val="24"/>
        </w:rPr>
        <w:t xml:space="preserve"> in</w:t>
      </w:r>
      <w:r w:rsidRPr="00B26013">
        <w:rPr>
          <w:rFonts w:ascii="Times New Roman" w:hAnsi="Times New Roman" w:cs="Times New Roman"/>
          <w:sz w:val="24"/>
          <w:szCs w:val="24"/>
        </w:rPr>
        <w:t xml:space="preserve"> comparison to the natural supply of other elements such as hydrogen, nitrogen, carbon, sulfur, and oxygen, its quantities are limited. In fact, phosphorus is frequently “the first element to limit biological productivity” (Wetzel.) Any small fluctuation can change dynamics greatly.  Phosphorus also runs “as the key element in governing production at primary level[s] in most of the water bodies…” (Kuldeep et al.).  This applies to why phosphorus dynamics in lakes is significant and what effect climatic changes can have on the dynamics of a lake and its biota. Changes in phosphorus dynamics in lakes </w:t>
      </w:r>
      <w:r w:rsidR="00A618C7" w:rsidRPr="00B26013">
        <w:rPr>
          <w:rFonts w:ascii="Times New Roman" w:hAnsi="Times New Roman" w:cs="Times New Roman"/>
          <w:noProof/>
          <w:sz w:val="24"/>
          <w:szCs w:val="24"/>
        </w:rPr>
        <w:t>are</w:t>
      </w:r>
      <w:r w:rsidRPr="00B26013">
        <w:rPr>
          <w:rFonts w:ascii="Times New Roman" w:hAnsi="Times New Roman" w:cs="Times New Roman"/>
          <w:sz w:val="24"/>
          <w:szCs w:val="24"/>
        </w:rPr>
        <w:t xml:space="preserve"> concerning as past and current research reveal the harmful consequences such as </w:t>
      </w:r>
      <w:r w:rsidRPr="00B26013">
        <w:rPr>
          <w:rFonts w:ascii="Times New Roman" w:hAnsi="Times New Roman" w:cs="Times New Roman"/>
          <w:noProof/>
          <w:sz w:val="24"/>
          <w:szCs w:val="24"/>
        </w:rPr>
        <w:t>eutrophication</w:t>
      </w:r>
      <w:r w:rsidRPr="00B26013">
        <w:rPr>
          <w:rFonts w:ascii="Times New Roman" w:hAnsi="Times New Roman" w:cs="Times New Roman"/>
          <w:sz w:val="24"/>
          <w:szCs w:val="24"/>
        </w:rPr>
        <w:t xml:space="preserve"> and algal blooms that can stem from these instabilities.</w:t>
      </w:r>
    </w:p>
    <w:p w14:paraId="04277157" w14:textId="77777777" w:rsidR="00CA1DFE" w:rsidRPr="00B26013" w:rsidRDefault="00CA1DFE" w:rsidP="008B313D">
      <w:pPr>
        <w:spacing w:line="480" w:lineRule="auto"/>
        <w:jc w:val="both"/>
        <w:rPr>
          <w:rFonts w:ascii="Times New Roman" w:hAnsi="Times New Roman" w:cs="Times New Roman"/>
          <w:b/>
          <w:sz w:val="24"/>
          <w:szCs w:val="24"/>
        </w:rPr>
      </w:pPr>
      <w:r w:rsidRPr="00B26013">
        <w:rPr>
          <w:rFonts w:ascii="Times New Roman" w:hAnsi="Times New Roman" w:cs="Times New Roman"/>
          <w:b/>
          <w:sz w:val="24"/>
          <w:szCs w:val="24"/>
        </w:rPr>
        <w:t>Background</w:t>
      </w:r>
    </w:p>
    <w:p w14:paraId="2E0FEAB4" w14:textId="4F1CD29B" w:rsidR="00111D85" w:rsidRPr="00B26013" w:rsidRDefault="00CA1DFE" w:rsidP="00B26013">
      <w:pPr>
        <w:spacing w:line="480" w:lineRule="auto"/>
        <w:jc w:val="both"/>
        <w:rPr>
          <w:rFonts w:ascii="Times New Roman" w:hAnsi="Times New Roman" w:cs="Times New Roman"/>
          <w:sz w:val="24"/>
          <w:szCs w:val="24"/>
        </w:rPr>
      </w:pPr>
      <w:r w:rsidRPr="00B26013">
        <w:rPr>
          <w:rFonts w:ascii="Times New Roman" w:hAnsi="Times New Roman" w:cs="Times New Roman"/>
          <w:b/>
          <w:sz w:val="24"/>
          <w:szCs w:val="24"/>
        </w:rPr>
        <w:tab/>
      </w:r>
      <w:r w:rsidRPr="00B26013">
        <w:rPr>
          <w:rFonts w:ascii="Times New Roman" w:hAnsi="Times New Roman" w:cs="Times New Roman"/>
          <w:sz w:val="24"/>
          <w:szCs w:val="24"/>
        </w:rPr>
        <w:t xml:space="preserve">Erosion is one of the biggest contributors to phosphorus levels in lakes and is known to sediment abundantly at the bottom of lakes. In addition, phosphorus can act as an indicator </w:t>
      </w:r>
      <w:r w:rsidR="00A618C7" w:rsidRPr="00B26013">
        <w:rPr>
          <w:rFonts w:ascii="Times New Roman" w:hAnsi="Times New Roman" w:cs="Times New Roman"/>
          <w:noProof/>
          <w:sz w:val="24"/>
          <w:szCs w:val="24"/>
        </w:rPr>
        <w:t>of</w:t>
      </w:r>
      <w:r w:rsidRPr="00B26013">
        <w:rPr>
          <w:rFonts w:ascii="Times New Roman" w:hAnsi="Times New Roman" w:cs="Times New Roman"/>
          <w:sz w:val="24"/>
          <w:szCs w:val="24"/>
        </w:rPr>
        <w:t xml:space="preserve"> activity in lakes. When rainfall amounts increase in response to climate change, erosion levels in turn increase which ultimately tampers with phosphorus levels in lakes. Increased levels of phosphorus have been studied to be the causative agent of </w:t>
      </w:r>
      <w:r w:rsidR="00B26013">
        <w:rPr>
          <w:rFonts w:ascii="Times New Roman" w:hAnsi="Times New Roman" w:cs="Times New Roman"/>
          <w:sz w:val="24"/>
          <w:szCs w:val="24"/>
        </w:rPr>
        <w:t>lake e</w:t>
      </w:r>
      <w:r w:rsidR="00B26013" w:rsidRPr="00B26013">
        <w:rPr>
          <w:rFonts w:ascii="Times New Roman" w:hAnsi="Times New Roman" w:cs="Times New Roman"/>
          <w:sz w:val="24"/>
          <w:szCs w:val="24"/>
        </w:rPr>
        <w:t>utrophication</w:t>
      </w:r>
      <w:r w:rsidRPr="00B26013">
        <w:rPr>
          <w:rFonts w:ascii="Times New Roman" w:hAnsi="Times New Roman" w:cs="Times New Roman"/>
          <w:sz w:val="24"/>
          <w:szCs w:val="24"/>
        </w:rPr>
        <w:t xml:space="preserve">. Eutrophication in lakes occurs when there is an excess amount of nutrients and plant life. This excess then leads to deficient amounts of oxygen which ultimately causes animals in the lake system to die. In 2011 </w:t>
      </w:r>
      <w:r w:rsidRPr="00B26013">
        <w:rPr>
          <w:rFonts w:ascii="Times New Roman" w:hAnsi="Times New Roman" w:cs="Times New Roman"/>
          <w:sz w:val="24"/>
          <w:szCs w:val="24"/>
        </w:rPr>
        <w:lastRenderedPageBreak/>
        <w:t>Lake Erie experienced a “</w:t>
      </w:r>
      <w:r w:rsidRPr="00B26013">
        <w:rPr>
          <w:rFonts w:ascii="Times New Roman" w:hAnsi="Times New Roman" w:cs="Times New Roman"/>
          <w:noProof/>
          <w:sz w:val="24"/>
          <w:szCs w:val="24"/>
        </w:rPr>
        <w:t>record</w:t>
      </w:r>
      <w:r w:rsidR="00A618C7" w:rsidRPr="00B26013">
        <w:rPr>
          <w:rFonts w:ascii="Times New Roman" w:hAnsi="Times New Roman" w:cs="Times New Roman"/>
          <w:noProof/>
          <w:sz w:val="24"/>
          <w:szCs w:val="24"/>
        </w:rPr>
        <w:t>-</w:t>
      </w:r>
      <w:r w:rsidRPr="00B26013">
        <w:rPr>
          <w:rFonts w:ascii="Times New Roman" w:hAnsi="Times New Roman" w:cs="Times New Roman"/>
          <w:noProof/>
          <w:sz w:val="24"/>
          <w:szCs w:val="24"/>
        </w:rPr>
        <w:t>breaking</w:t>
      </w:r>
      <w:r w:rsidRPr="00B26013">
        <w:rPr>
          <w:rFonts w:ascii="Times New Roman" w:hAnsi="Times New Roman" w:cs="Times New Roman"/>
          <w:sz w:val="24"/>
          <w:szCs w:val="24"/>
        </w:rPr>
        <w:t xml:space="preserve"> algal bloom… primarily due to eutrophication caused by… extreme precipitation events” (Wang et al). </w:t>
      </w:r>
    </w:p>
    <w:p w14:paraId="7833BC11" w14:textId="1A390B71" w:rsidR="00CA1DFE" w:rsidRPr="00B26013" w:rsidRDefault="00111D85"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The continued rate of climate change holds an extraordinary potential to adjust Lake Erie's community of fish, through its impacts on in-lake physicochemical (territory) conditions. To date, in any case, a general gratefulness for how Lake Erie's fisheries are relied upon to react to proceeded with environmental change is lacking, especially concerning procedures that impact the conveyance of appropriations (i.e., supplements, silt) from the watershed. In this, </w:t>
      </w:r>
      <w:r w:rsidR="00C14757" w:rsidRPr="00B26013">
        <w:rPr>
          <w:rFonts w:ascii="Times New Roman" w:hAnsi="Times New Roman" w:cs="Times New Roman"/>
          <w:sz w:val="24"/>
          <w:szCs w:val="24"/>
        </w:rPr>
        <w:t>there are</w:t>
      </w:r>
      <w:r w:rsidRPr="00B26013">
        <w:rPr>
          <w:rFonts w:ascii="Times New Roman" w:hAnsi="Times New Roman" w:cs="Times New Roman"/>
          <w:sz w:val="24"/>
          <w:szCs w:val="24"/>
        </w:rPr>
        <w:t xml:space="preserve"> four essential routes by which environmental change may interface with the conveyance of supplements and dregs from the watershed to impact the fish network of Lake Erie. In particular, </w:t>
      </w:r>
      <w:r w:rsidR="00C14757" w:rsidRPr="00B26013">
        <w:rPr>
          <w:rFonts w:ascii="Times New Roman" w:hAnsi="Times New Roman" w:cs="Times New Roman"/>
          <w:sz w:val="24"/>
          <w:szCs w:val="24"/>
        </w:rPr>
        <w:t xml:space="preserve">there is </w:t>
      </w:r>
      <w:r w:rsidR="00F77A43">
        <w:rPr>
          <w:rFonts w:ascii="Times New Roman" w:hAnsi="Times New Roman" w:cs="Times New Roman"/>
          <w:sz w:val="24"/>
          <w:szCs w:val="24"/>
        </w:rPr>
        <w:t xml:space="preserve">an </w:t>
      </w:r>
      <w:r w:rsidR="00C14757" w:rsidRPr="00F77A43">
        <w:rPr>
          <w:rFonts w:ascii="Times New Roman" w:hAnsi="Times New Roman" w:cs="Times New Roman"/>
          <w:noProof/>
          <w:sz w:val="24"/>
          <w:szCs w:val="24"/>
        </w:rPr>
        <w:t>expectation</w:t>
      </w:r>
      <w:r w:rsidR="00C14757" w:rsidRPr="00B26013">
        <w:rPr>
          <w:rFonts w:ascii="Times New Roman" w:hAnsi="Times New Roman" w:cs="Times New Roman"/>
          <w:sz w:val="24"/>
          <w:szCs w:val="24"/>
        </w:rPr>
        <w:t xml:space="preserve"> </w:t>
      </w:r>
      <w:r w:rsidR="00C14757" w:rsidRPr="00F77A43">
        <w:rPr>
          <w:rFonts w:ascii="Times New Roman" w:hAnsi="Times New Roman" w:cs="Times New Roman"/>
          <w:noProof/>
          <w:sz w:val="24"/>
          <w:szCs w:val="24"/>
        </w:rPr>
        <w:t>of</w:t>
      </w:r>
      <w:r w:rsidRPr="00F77A43">
        <w:rPr>
          <w:rFonts w:ascii="Times New Roman" w:hAnsi="Times New Roman" w:cs="Times New Roman"/>
          <w:noProof/>
          <w:sz w:val="24"/>
          <w:szCs w:val="24"/>
        </w:rPr>
        <w:t xml:space="preserve"> atmosphere</w:t>
      </w:r>
      <w:r w:rsidRPr="00B26013">
        <w:rPr>
          <w:rFonts w:ascii="Times New Roman" w:hAnsi="Times New Roman" w:cs="Times New Roman"/>
          <w:sz w:val="24"/>
          <w:szCs w:val="24"/>
        </w:rPr>
        <w:t xml:space="preserve"> driven water warming and expanded precipitation amid winter and spring to advance </w:t>
      </w:r>
      <w:r w:rsidR="00A618C7" w:rsidRPr="00B26013">
        <w:rPr>
          <w:rFonts w:ascii="Times New Roman" w:hAnsi="Times New Roman" w:cs="Times New Roman"/>
          <w:sz w:val="24"/>
          <w:szCs w:val="24"/>
        </w:rPr>
        <w:t xml:space="preserve">the </w:t>
      </w:r>
      <w:r w:rsidRPr="00B26013">
        <w:rPr>
          <w:rFonts w:ascii="Times New Roman" w:hAnsi="Times New Roman" w:cs="Times New Roman"/>
          <w:noProof/>
          <w:sz w:val="24"/>
          <w:szCs w:val="24"/>
        </w:rPr>
        <w:t>improvement</w:t>
      </w:r>
      <w:r w:rsidRPr="00B26013">
        <w:rPr>
          <w:rFonts w:ascii="Times New Roman" w:hAnsi="Times New Roman" w:cs="Times New Roman"/>
          <w:sz w:val="24"/>
          <w:szCs w:val="24"/>
        </w:rPr>
        <w:t xml:space="preserve"> of base hypoxic ("dead") zones, diminish water lucidity, fuel destructive algal sprouts, and modify invertebrate prey arrays at the base of the sustenance web. Every one of these progressions is relied upon to negatively affect Lake Erie angles that are prejudiced of eutrophic conditions (e.g., low water lucidity and broke down oxygen levels) when considered autonomously</w:t>
      </w:r>
      <w:sdt>
        <w:sdtPr>
          <w:rPr>
            <w:rFonts w:ascii="Times New Roman" w:hAnsi="Times New Roman" w:cs="Times New Roman"/>
            <w:sz w:val="24"/>
            <w:szCs w:val="24"/>
          </w:rPr>
          <w:id w:val="-732238821"/>
          <w:citation/>
        </w:sdtPr>
        <w:sdtContent>
          <w:r w:rsidR="007D254D" w:rsidRPr="00B26013">
            <w:rPr>
              <w:rFonts w:ascii="Times New Roman" w:hAnsi="Times New Roman" w:cs="Times New Roman"/>
              <w:sz w:val="24"/>
              <w:szCs w:val="24"/>
            </w:rPr>
            <w:fldChar w:fldCharType="begin"/>
          </w:r>
          <w:r w:rsidR="007D254D" w:rsidRPr="00B26013">
            <w:rPr>
              <w:rFonts w:ascii="Times New Roman" w:hAnsi="Times New Roman" w:cs="Times New Roman"/>
              <w:sz w:val="24"/>
              <w:szCs w:val="24"/>
            </w:rPr>
            <w:instrText xml:space="preserve"> CITATION Saa16 \l 1033 </w:instrText>
          </w:r>
          <w:r w:rsidR="007D254D" w:rsidRPr="00B26013">
            <w:rPr>
              <w:rFonts w:ascii="Times New Roman" w:hAnsi="Times New Roman" w:cs="Times New Roman"/>
              <w:sz w:val="24"/>
              <w:szCs w:val="24"/>
            </w:rPr>
            <w:fldChar w:fldCharType="separate"/>
          </w:r>
          <w:r w:rsidR="007D254D" w:rsidRPr="00B26013">
            <w:rPr>
              <w:rFonts w:ascii="Times New Roman" w:hAnsi="Times New Roman" w:cs="Times New Roman"/>
              <w:noProof/>
              <w:sz w:val="24"/>
              <w:szCs w:val="24"/>
            </w:rPr>
            <w:t xml:space="preserve"> (Saad, Christiansen, Robertson, &amp; Lorenz, 2016)</w:t>
          </w:r>
          <w:r w:rsidR="007D254D" w:rsidRPr="00B26013">
            <w:rPr>
              <w:rFonts w:ascii="Times New Roman" w:hAnsi="Times New Roman" w:cs="Times New Roman"/>
              <w:sz w:val="24"/>
              <w:szCs w:val="24"/>
            </w:rPr>
            <w:fldChar w:fldCharType="end"/>
          </w:r>
        </w:sdtContent>
      </w:sdt>
      <w:r w:rsidRPr="00B26013">
        <w:rPr>
          <w:rFonts w:ascii="Times New Roman" w:hAnsi="Times New Roman" w:cs="Times New Roman"/>
          <w:sz w:val="24"/>
          <w:szCs w:val="24"/>
        </w:rPr>
        <w:t>. Be that as it may, these systems have not been completely investigated in the Lake Erie environment, and comprehension of their potential intuitive impacts with each and extra anthropogenic stressors is inadequate. Henceforth, more research is unmistakably expected to completely welcome the potential for environmental change to adjust the elements of the fish networks of Lake Erie.</w:t>
      </w:r>
    </w:p>
    <w:p w14:paraId="32F10D59" w14:textId="238F3346" w:rsidR="00CD69D1" w:rsidRPr="00B26013" w:rsidRDefault="00CD69D1" w:rsidP="007D254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The earth</w:t>
      </w:r>
      <w:r w:rsidR="006C1E83" w:rsidRPr="00B26013">
        <w:rPr>
          <w:rFonts w:ascii="Times New Roman" w:hAnsi="Times New Roman" w:cs="Times New Roman"/>
          <w:sz w:val="24"/>
          <w:szCs w:val="24"/>
        </w:rPr>
        <w:t xml:space="preserve"> surface temperatures have expanded by about 0.74°C in the course of the last 100 years with most of the expansion (0.55°C) happening over the past 30 y</w:t>
      </w:r>
      <w:r w:rsidRPr="00B26013">
        <w:rPr>
          <w:rFonts w:ascii="Times New Roman" w:hAnsi="Times New Roman" w:cs="Times New Roman"/>
          <w:sz w:val="24"/>
          <w:szCs w:val="24"/>
        </w:rPr>
        <w:t>ea</w:t>
      </w:r>
      <w:r w:rsidR="006C1E83" w:rsidRPr="00B26013">
        <w:rPr>
          <w:rFonts w:ascii="Times New Roman" w:hAnsi="Times New Roman" w:cs="Times New Roman"/>
          <w:sz w:val="24"/>
          <w:szCs w:val="24"/>
        </w:rPr>
        <w:t>r</w:t>
      </w:r>
      <w:r w:rsidRPr="00B26013">
        <w:rPr>
          <w:rFonts w:ascii="Times New Roman" w:hAnsi="Times New Roman" w:cs="Times New Roman"/>
          <w:sz w:val="24"/>
          <w:szCs w:val="24"/>
        </w:rPr>
        <w:t>s</w:t>
      </w:r>
      <w:r w:rsidR="006C1E83" w:rsidRPr="00B26013">
        <w:rPr>
          <w:rFonts w:ascii="Times New Roman" w:hAnsi="Times New Roman" w:cs="Times New Roman"/>
          <w:sz w:val="24"/>
          <w:szCs w:val="24"/>
        </w:rPr>
        <w:t xml:space="preserve">. </w:t>
      </w:r>
      <w:r w:rsidR="00C14757" w:rsidRPr="00B26013">
        <w:rPr>
          <w:rFonts w:ascii="Times New Roman" w:hAnsi="Times New Roman" w:cs="Times New Roman"/>
          <w:sz w:val="24"/>
          <w:szCs w:val="24"/>
        </w:rPr>
        <w:t>There may be anticipation on</w:t>
      </w:r>
      <w:r w:rsidR="006C1E83" w:rsidRPr="00B26013">
        <w:rPr>
          <w:rFonts w:ascii="Times New Roman" w:hAnsi="Times New Roman" w:cs="Times New Roman"/>
          <w:sz w:val="24"/>
          <w:szCs w:val="24"/>
        </w:rPr>
        <w:t xml:space="preserve"> that stamped changes will happen in the worldwide amid this century</w:t>
      </w:r>
      <w:r w:rsidRPr="00B26013">
        <w:rPr>
          <w:rFonts w:ascii="Times New Roman" w:hAnsi="Times New Roman" w:cs="Times New Roman"/>
          <w:sz w:val="24"/>
          <w:szCs w:val="24"/>
        </w:rPr>
        <w:t>.</w:t>
      </w:r>
      <w:r w:rsidR="006C1E83" w:rsidRPr="00B26013">
        <w:rPr>
          <w:rFonts w:ascii="Times New Roman" w:hAnsi="Times New Roman" w:cs="Times New Roman"/>
          <w:sz w:val="24"/>
          <w:szCs w:val="24"/>
        </w:rPr>
        <w:t xml:space="preserve"> Progressively</w:t>
      </w:r>
      <w:r w:rsidRPr="00B26013">
        <w:rPr>
          <w:rFonts w:ascii="Times New Roman" w:hAnsi="Times New Roman" w:cs="Times New Roman"/>
          <w:sz w:val="24"/>
          <w:szCs w:val="24"/>
        </w:rPr>
        <w:t>,</w:t>
      </w:r>
      <w:r w:rsidR="006C1E83" w:rsidRPr="00B26013">
        <w:rPr>
          <w:rFonts w:ascii="Times New Roman" w:hAnsi="Times New Roman" w:cs="Times New Roman"/>
          <w:sz w:val="24"/>
          <w:szCs w:val="24"/>
        </w:rPr>
        <w:t xml:space="preserve"> dependable territorial atmosphere </w:t>
      </w:r>
      <w:r w:rsidRPr="00B26013">
        <w:rPr>
          <w:rFonts w:ascii="Times New Roman" w:hAnsi="Times New Roman" w:cs="Times New Roman"/>
          <w:sz w:val="24"/>
          <w:szCs w:val="24"/>
        </w:rPr>
        <w:t>predictions</w:t>
      </w:r>
      <w:r w:rsidR="006C1E83" w:rsidRPr="00B26013">
        <w:rPr>
          <w:rFonts w:ascii="Times New Roman" w:hAnsi="Times New Roman" w:cs="Times New Roman"/>
          <w:sz w:val="24"/>
          <w:szCs w:val="24"/>
        </w:rPr>
        <w:t xml:space="preserve"> are accessible for some districts of </w:t>
      </w:r>
      <w:r w:rsidR="006C1E83" w:rsidRPr="00B26013">
        <w:rPr>
          <w:rFonts w:ascii="Times New Roman" w:hAnsi="Times New Roman" w:cs="Times New Roman"/>
          <w:sz w:val="24"/>
          <w:szCs w:val="24"/>
        </w:rPr>
        <w:lastRenderedPageBreak/>
        <w:t xml:space="preserve">the world, </w:t>
      </w:r>
      <w:r w:rsidR="006C1E83" w:rsidRPr="00B26013">
        <w:rPr>
          <w:rFonts w:ascii="Times New Roman" w:hAnsi="Times New Roman" w:cs="Times New Roman"/>
          <w:noProof/>
          <w:sz w:val="24"/>
          <w:szCs w:val="24"/>
        </w:rPr>
        <w:t>however</w:t>
      </w:r>
      <w:r w:rsidR="00A618C7" w:rsidRPr="00B26013">
        <w:rPr>
          <w:rFonts w:ascii="Times New Roman" w:hAnsi="Times New Roman" w:cs="Times New Roman"/>
          <w:noProof/>
          <w:sz w:val="24"/>
          <w:szCs w:val="24"/>
        </w:rPr>
        <w:t>,</w:t>
      </w:r>
      <w:r w:rsidR="006C1E83" w:rsidRPr="00B26013">
        <w:rPr>
          <w:rFonts w:ascii="Times New Roman" w:hAnsi="Times New Roman" w:cs="Times New Roman"/>
          <w:sz w:val="24"/>
          <w:szCs w:val="24"/>
        </w:rPr>
        <w:t xml:space="preserve"> </w:t>
      </w:r>
      <w:r w:rsidR="00A618C7" w:rsidRPr="00B26013">
        <w:rPr>
          <w:rFonts w:ascii="Times New Roman" w:hAnsi="Times New Roman" w:cs="Times New Roman"/>
          <w:noProof/>
          <w:sz w:val="24"/>
          <w:szCs w:val="24"/>
        </w:rPr>
        <w:t>fewer</w:t>
      </w:r>
      <w:r w:rsidR="006C1E83" w:rsidRPr="00B26013">
        <w:rPr>
          <w:rFonts w:ascii="Times New Roman" w:hAnsi="Times New Roman" w:cs="Times New Roman"/>
          <w:sz w:val="24"/>
          <w:szCs w:val="24"/>
        </w:rPr>
        <w:t xml:space="preserve"> projections are accessible for some creating nations than for the created world.</w:t>
      </w:r>
      <w:r w:rsidRPr="00B26013">
        <w:rPr>
          <w:rFonts w:ascii="Times New Roman" w:hAnsi="Times New Roman" w:cs="Times New Roman"/>
          <w:sz w:val="24"/>
          <w:szCs w:val="24"/>
        </w:rPr>
        <w:t xml:space="preserve"> </w:t>
      </w:r>
      <w:r w:rsidR="006C1E83" w:rsidRPr="00B26013">
        <w:rPr>
          <w:rFonts w:ascii="Times New Roman" w:hAnsi="Times New Roman" w:cs="Times New Roman"/>
          <w:sz w:val="24"/>
          <w:szCs w:val="24"/>
        </w:rPr>
        <w:t>The warming</w:t>
      </w:r>
      <w:r w:rsidR="00A618C7" w:rsidRPr="00B26013">
        <w:rPr>
          <w:rFonts w:ascii="Times New Roman" w:hAnsi="Times New Roman" w:cs="Times New Roman"/>
          <w:sz w:val="24"/>
          <w:szCs w:val="24"/>
        </w:rPr>
        <w:t>, by and large,</w:t>
      </w:r>
      <w:r w:rsidR="006C1E83" w:rsidRPr="00B26013">
        <w:rPr>
          <w:rFonts w:ascii="Times New Roman" w:hAnsi="Times New Roman" w:cs="Times New Roman"/>
          <w:sz w:val="24"/>
          <w:szCs w:val="24"/>
        </w:rPr>
        <w:t xml:space="preserve"> expands the spatial fluctuation of precipitation with diminished precipitation in the subtropics and increments at higher scopes and in parts of the tropics. </w:t>
      </w:r>
    </w:p>
    <w:p w14:paraId="440B21AD" w14:textId="1FC86019" w:rsidR="006C1E83" w:rsidRDefault="006C1E83" w:rsidP="00B26013">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The changes in temperature and precipitation lead to changes in agrarian arrive utilize and the executives, incorporating changes in soil development what's more, in the rates and timing of preparation These changes have falling effects on the P cycling, specifically and in a roundabout way, that affect the sea-going condition. The coordinate effects are identified with the expanded temperatures, expanded precipitation force, and changes in winter precipitation that are relied upon to upgrade the P stacking to freshwaters in the mild zone and the Arctic and to decrease the stacking, be that as it may, not the focuses, in streams and freshwater lakes in the Mediterranean district. Be that as it may, a couple of quantitative examinations are accessible. The backhanded effects are identified with changes in the selection of yields, edit pivots, utilization of catch crops, and farming works on, including culturing and treatment. In northern mild zones, new warmth requesting, warm-season crops (e.g., maize and sunflower) will supplant a considerable lot of the present grain grains and oilseed crops</w:t>
      </w:r>
      <w:r w:rsidR="00AD72DC" w:rsidRPr="00B26013">
        <w:rPr>
          <w:rFonts w:ascii="Times New Roman" w:hAnsi="Times New Roman" w:cs="Times New Roman"/>
          <w:sz w:val="24"/>
          <w:szCs w:val="24"/>
        </w:rPr>
        <w:t>.</w:t>
      </w:r>
      <w:r w:rsidRPr="00B26013">
        <w:rPr>
          <w:rFonts w:ascii="Times New Roman" w:hAnsi="Times New Roman" w:cs="Times New Roman"/>
          <w:sz w:val="24"/>
          <w:szCs w:val="24"/>
        </w:rPr>
        <w:t xml:space="preserve"> In the meantime, changes happen in planting and reaping times) and in treatment rates and </w:t>
      </w:r>
      <w:r w:rsidR="00AD72DC" w:rsidRPr="00B26013">
        <w:rPr>
          <w:rFonts w:ascii="Times New Roman" w:hAnsi="Times New Roman" w:cs="Times New Roman"/>
          <w:sz w:val="24"/>
          <w:szCs w:val="24"/>
        </w:rPr>
        <w:t xml:space="preserve">systems. </w:t>
      </w:r>
      <w:r w:rsidRPr="00B26013">
        <w:rPr>
          <w:rFonts w:ascii="Times New Roman" w:hAnsi="Times New Roman" w:cs="Times New Roman"/>
          <w:sz w:val="24"/>
          <w:szCs w:val="24"/>
        </w:rPr>
        <w:t xml:space="preserve">Product pivot must be adjusted to changes in product decisions, in yield developing, and in the need to control weeds, nuisances, and maladies. This will affect the measure of P discharged to freshwaters and its occasional </w:t>
      </w:r>
      <w:r w:rsidR="00AD72DC" w:rsidRPr="00B26013">
        <w:rPr>
          <w:rFonts w:ascii="Times New Roman" w:hAnsi="Times New Roman" w:cs="Times New Roman"/>
          <w:sz w:val="24"/>
          <w:szCs w:val="24"/>
        </w:rPr>
        <w:t>case in point</w:t>
      </w:r>
      <w:sdt>
        <w:sdtPr>
          <w:rPr>
            <w:rFonts w:ascii="Times New Roman" w:hAnsi="Times New Roman" w:cs="Times New Roman"/>
            <w:sz w:val="24"/>
            <w:szCs w:val="24"/>
          </w:rPr>
          <w:id w:val="-483626216"/>
          <w:citation/>
        </w:sdtPr>
        <w:sdtContent>
          <w:r w:rsidR="005151E1" w:rsidRPr="00B26013">
            <w:rPr>
              <w:rFonts w:ascii="Times New Roman" w:hAnsi="Times New Roman" w:cs="Times New Roman"/>
              <w:sz w:val="24"/>
              <w:szCs w:val="24"/>
            </w:rPr>
            <w:fldChar w:fldCharType="begin"/>
          </w:r>
          <w:r w:rsidR="005151E1" w:rsidRPr="00B26013">
            <w:rPr>
              <w:rFonts w:ascii="Times New Roman" w:hAnsi="Times New Roman" w:cs="Times New Roman"/>
              <w:sz w:val="24"/>
              <w:szCs w:val="24"/>
            </w:rPr>
            <w:instrText xml:space="preserve"> CITATION Vin17 \l 1033 </w:instrText>
          </w:r>
          <w:r w:rsidR="005151E1" w:rsidRPr="00B26013">
            <w:rPr>
              <w:rFonts w:ascii="Times New Roman" w:hAnsi="Times New Roman" w:cs="Times New Roman"/>
              <w:sz w:val="24"/>
              <w:szCs w:val="24"/>
            </w:rPr>
            <w:fldChar w:fldCharType="separate"/>
          </w:r>
          <w:r w:rsidR="005151E1" w:rsidRPr="00B26013">
            <w:rPr>
              <w:rFonts w:ascii="Times New Roman" w:hAnsi="Times New Roman" w:cs="Times New Roman"/>
              <w:noProof/>
              <w:sz w:val="24"/>
              <w:szCs w:val="24"/>
            </w:rPr>
            <w:t xml:space="preserve"> (Vincent, 2017)</w:t>
          </w:r>
          <w:r w:rsidR="005151E1" w:rsidRPr="00B26013">
            <w:rPr>
              <w:rFonts w:ascii="Times New Roman" w:hAnsi="Times New Roman" w:cs="Times New Roman"/>
              <w:sz w:val="24"/>
              <w:szCs w:val="24"/>
            </w:rPr>
            <w:fldChar w:fldCharType="end"/>
          </w:r>
        </w:sdtContent>
      </w:sdt>
      <w:r w:rsidR="00AD72DC" w:rsidRPr="00B26013">
        <w:rPr>
          <w:rFonts w:ascii="Times New Roman" w:hAnsi="Times New Roman" w:cs="Times New Roman"/>
          <w:sz w:val="24"/>
          <w:szCs w:val="24"/>
        </w:rPr>
        <w:t>.</w:t>
      </w:r>
    </w:p>
    <w:p w14:paraId="5AD51315" w14:textId="77777777" w:rsidR="00B26013" w:rsidRDefault="00B26013" w:rsidP="008B313D">
      <w:pPr>
        <w:spacing w:line="480" w:lineRule="auto"/>
        <w:ind w:firstLine="720"/>
        <w:jc w:val="both"/>
        <w:rPr>
          <w:rFonts w:ascii="Times New Roman" w:hAnsi="Times New Roman" w:cs="Times New Roman"/>
          <w:sz w:val="24"/>
          <w:szCs w:val="24"/>
        </w:rPr>
      </w:pPr>
    </w:p>
    <w:p w14:paraId="35B6E79D" w14:textId="77777777" w:rsidR="00B26013" w:rsidRDefault="00B26013" w:rsidP="008B313D">
      <w:pPr>
        <w:spacing w:line="480" w:lineRule="auto"/>
        <w:ind w:firstLine="720"/>
        <w:jc w:val="both"/>
        <w:rPr>
          <w:rFonts w:ascii="Times New Roman" w:hAnsi="Times New Roman" w:cs="Times New Roman"/>
          <w:sz w:val="24"/>
          <w:szCs w:val="24"/>
        </w:rPr>
      </w:pPr>
    </w:p>
    <w:p w14:paraId="44E05551" w14:textId="77777777" w:rsidR="00B26013" w:rsidRDefault="00B26013" w:rsidP="008B313D">
      <w:pPr>
        <w:spacing w:line="480" w:lineRule="auto"/>
        <w:ind w:firstLine="720"/>
        <w:jc w:val="both"/>
        <w:rPr>
          <w:rFonts w:ascii="Times New Roman" w:hAnsi="Times New Roman" w:cs="Times New Roman"/>
          <w:sz w:val="24"/>
          <w:szCs w:val="24"/>
        </w:rPr>
      </w:pPr>
    </w:p>
    <w:p w14:paraId="6D35D1C0" w14:textId="77777777" w:rsidR="00B26013" w:rsidRPr="00B26013" w:rsidRDefault="00B26013" w:rsidP="008B313D">
      <w:pPr>
        <w:spacing w:line="480" w:lineRule="auto"/>
        <w:ind w:firstLine="720"/>
        <w:jc w:val="both"/>
        <w:rPr>
          <w:rFonts w:ascii="Times New Roman" w:hAnsi="Times New Roman" w:cs="Times New Roman"/>
          <w:sz w:val="24"/>
          <w:szCs w:val="24"/>
        </w:rPr>
      </w:pPr>
    </w:p>
    <w:p w14:paraId="4DDB61AE" w14:textId="355CD07C" w:rsidR="00D61C45" w:rsidRPr="00B26013" w:rsidRDefault="00D61C45" w:rsidP="00D61C45">
      <w:pPr>
        <w:spacing w:line="480" w:lineRule="auto"/>
        <w:jc w:val="both"/>
        <w:rPr>
          <w:rFonts w:ascii="Times New Roman" w:hAnsi="Times New Roman" w:cs="Times New Roman"/>
          <w:b/>
          <w:sz w:val="24"/>
          <w:szCs w:val="24"/>
        </w:rPr>
      </w:pPr>
      <w:r w:rsidRPr="00B26013">
        <w:rPr>
          <w:rFonts w:ascii="Times New Roman" w:hAnsi="Times New Roman" w:cs="Times New Roman"/>
          <w:b/>
          <w:sz w:val="24"/>
          <w:szCs w:val="24"/>
        </w:rPr>
        <w:lastRenderedPageBreak/>
        <w:t>Current Research</w:t>
      </w:r>
    </w:p>
    <w:p w14:paraId="73C2D17B" w14:textId="0B63AF4E" w:rsidR="00CA1DFE" w:rsidRPr="00B26013" w:rsidRDefault="00D61C45" w:rsidP="00D61C45">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Current research methods have</w:t>
      </w:r>
      <w:r w:rsidR="00CA1DFE" w:rsidRPr="00B26013">
        <w:rPr>
          <w:rFonts w:ascii="Times New Roman" w:hAnsi="Times New Roman" w:cs="Times New Roman"/>
          <w:sz w:val="24"/>
          <w:szCs w:val="24"/>
        </w:rPr>
        <w:t xml:space="preserve"> </w:t>
      </w:r>
      <w:r w:rsidRPr="00B26013">
        <w:rPr>
          <w:rFonts w:ascii="Times New Roman" w:hAnsi="Times New Roman" w:cs="Times New Roman"/>
          <w:sz w:val="24"/>
          <w:szCs w:val="24"/>
        </w:rPr>
        <w:t xml:space="preserve">found that the </w:t>
      </w:r>
      <w:r w:rsidR="00CA1DFE" w:rsidRPr="00B26013">
        <w:rPr>
          <w:rFonts w:ascii="Times New Roman" w:hAnsi="Times New Roman" w:cs="Times New Roman"/>
          <w:sz w:val="24"/>
          <w:szCs w:val="24"/>
        </w:rPr>
        <w:t xml:space="preserve">amount of phosphorous that is transported to the lake system is </w:t>
      </w:r>
      <w:r w:rsidR="00CA1DFE" w:rsidRPr="00B26013">
        <w:rPr>
          <w:rFonts w:ascii="Times New Roman" w:hAnsi="Times New Roman" w:cs="Times New Roman"/>
          <w:noProof/>
          <w:sz w:val="24"/>
          <w:szCs w:val="24"/>
        </w:rPr>
        <w:t>typical</w:t>
      </w:r>
      <w:r w:rsidR="00CA1DFE" w:rsidRPr="00B26013">
        <w:rPr>
          <w:rFonts w:ascii="Times New Roman" w:hAnsi="Times New Roman" w:cs="Times New Roman"/>
          <w:sz w:val="24"/>
          <w:szCs w:val="24"/>
        </w:rPr>
        <w:t xml:space="preserve"> as a result of </w:t>
      </w:r>
      <w:r w:rsidR="00E94BC2" w:rsidRPr="00B26013">
        <w:rPr>
          <w:rFonts w:ascii="Times New Roman" w:hAnsi="Times New Roman" w:cs="Times New Roman"/>
          <w:sz w:val="24"/>
          <w:szCs w:val="24"/>
        </w:rPr>
        <w:t xml:space="preserve">various factors namely </w:t>
      </w:r>
      <w:r w:rsidR="00CA1DFE" w:rsidRPr="00B26013">
        <w:rPr>
          <w:rFonts w:ascii="Times New Roman" w:hAnsi="Times New Roman" w:cs="Times New Roman"/>
          <w:sz w:val="24"/>
          <w:szCs w:val="24"/>
        </w:rPr>
        <w:t xml:space="preserve">leaching from </w:t>
      </w:r>
      <w:r w:rsidR="00A618C7" w:rsidRPr="00B26013">
        <w:rPr>
          <w:rFonts w:ascii="Times New Roman" w:hAnsi="Times New Roman" w:cs="Times New Roman"/>
          <w:sz w:val="24"/>
          <w:szCs w:val="24"/>
        </w:rPr>
        <w:t xml:space="preserve">the </w:t>
      </w:r>
      <w:r w:rsidR="00CA1DFE" w:rsidRPr="00B26013">
        <w:rPr>
          <w:rFonts w:ascii="Times New Roman" w:hAnsi="Times New Roman" w:cs="Times New Roman"/>
          <w:noProof/>
          <w:sz w:val="24"/>
          <w:szCs w:val="24"/>
        </w:rPr>
        <w:t>soil</w:t>
      </w:r>
      <w:r w:rsidR="00CA1DFE" w:rsidRPr="00B26013">
        <w:rPr>
          <w:rFonts w:ascii="Times New Roman" w:hAnsi="Times New Roman" w:cs="Times New Roman"/>
          <w:sz w:val="24"/>
          <w:szCs w:val="24"/>
        </w:rPr>
        <w:t xml:space="preserve">, atmospheric deposition, </w:t>
      </w:r>
      <w:r w:rsidR="00E94BC2" w:rsidRPr="00B26013">
        <w:rPr>
          <w:rFonts w:ascii="Times New Roman" w:hAnsi="Times New Roman" w:cs="Times New Roman"/>
          <w:sz w:val="24"/>
          <w:szCs w:val="24"/>
        </w:rPr>
        <w:t xml:space="preserve">source emissions, </w:t>
      </w:r>
      <w:r w:rsidR="00CA1DFE" w:rsidRPr="00B26013">
        <w:rPr>
          <w:rFonts w:ascii="Times New Roman" w:hAnsi="Times New Roman" w:cs="Times New Roman"/>
          <w:sz w:val="24"/>
          <w:szCs w:val="24"/>
        </w:rPr>
        <w:t xml:space="preserve">and various biochemical processes. </w:t>
      </w:r>
      <w:r w:rsidR="00E94BC2" w:rsidRPr="00B26013">
        <w:rPr>
          <w:rFonts w:ascii="Times New Roman" w:hAnsi="Times New Roman" w:cs="Times New Roman"/>
          <w:sz w:val="24"/>
          <w:szCs w:val="24"/>
        </w:rPr>
        <w:t xml:space="preserve">All these factors except source emissions are strongly influenced by climatic conditions like precipitation and weather. The hydrological studies have revealed that the climatic changes will alter the water balance because of minerals like phosphorous.  </w:t>
      </w:r>
      <w:r w:rsidR="00A618C7" w:rsidRPr="00B26013">
        <w:rPr>
          <w:rFonts w:ascii="Times New Roman" w:hAnsi="Times New Roman" w:cs="Times New Roman"/>
          <w:sz w:val="24"/>
          <w:szCs w:val="24"/>
        </w:rPr>
        <w:t>The</w:t>
      </w:r>
      <w:r w:rsidR="00A618C7" w:rsidRPr="00B26013">
        <w:rPr>
          <w:rFonts w:ascii="Times New Roman" w:hAnsi="Times New Roman" w:cs="Times New Roman"/>
          <w:sz w:val="24"/>
          <w:szCs w:val="24"/>
        </w:rPr>
        <w:t xml:space="preserve"> compelling factor </w:t>
      </w:r>
      <w:r w:rsidR="00A618C7" w:rsidRPr="00B26013">
        <w:rPr>
          <w:rFonts w:ascii="Times New Roman" w:hAnsi="Times New Roman" w:cs="Times New Roman"/>
          <w:sz w:val="24"/>
          <w:szCs w:val="24"/>
        </w:rPr>
        <w:t>behind why supplement</w:t>
      </w:r>
      <w:r w:rsidR="00A618C7" w:rsidRPr="00B26013">
        <w:rPr>
          <w:rFonts w:ascii="Times New Roman" w:hAnsi="Times New Roman" w:cs="Times New Roman"/>
          <w:sz w:val="24"/>
          <w:szCs w:val="24"/>
        </w:rPr>
        <w:t xml:space="preserve">s assume such a conclusive job, </w:t>
      </w:r>
      <w:r w:rsidR="00A618C7" w:rsidRPr="00B26013">
        <w:rPr>
          <w:rFonts w:ascii="Times New Roman" w:hAnsi="Times New Roman" w:cs="Times New Roman"/>
          <w:sz w:val="24"/>
          <w:szCs w:val="24"/>
        </w:rPr>
        <w:t>for the natural cond</w:t>
      </w:r>
      <w:r w:rsidR="00A618C7" w:rsidRPr="00B26013">
        <w:rPr>
          <w:rFonts w:ascii="Times New Roman" w:hAnsi="Times New Roman" w:cs="Times New Roman"/>
          <w:sz w:val="24"/>
          <w:szCs w:val="24"/>
        </w:rPr>
        <w:t xml:space="preserve">ition of lakes, is the way that </w:t>
      </w:r>
      <w:r w:rsidR="00A618C7" w:rsidRPr="00B26013">
        <w:rPr>
          <w:rFonts w:ascii="Times New Roman" w:hAnsi="Times New Roman" w:cs="Times New Roman"/>
          <w:sz w:val="24"/>
          <w:szCs w:val="24"/>
        </w:rPr>
        <w:t>the essential generation of lake</w:t>
      </w:r>
      <w:r w:rsidR="00A618C7" w:rsidRPr="00B26013">
        <w:rPr>
          <w:rFonts w:ascii="Times New Roman" w:hAnsi="Times New Roman" w:cs="Times New Roman"/>
          <w:sz w:val="24"/>
          <w:szCs w:val="24"/>
        </w:rPr>
        <w:t xml:space="preserve">s is unequivocally constrained </w:t>
      </w:r>
      <w:r w:rsidR="00A618C7" w:rsidRPr="00B26013">
        <w:rPr>
          <w:rFonts w:ascii="Times New Roman" w:hAnsi="Times New Roman" w:cs="Times New Roman"/>
          <w:sz w:val="24"/>
          <w:szCs w:val="24"/>
        </w:rPr>
        <w:t>by supplement accessibil</w:t>
      </w:r>
      <w:r w:rsidR="00A618C7" w:rsidRPr="00B26013">
        <w:rPr>
          <w:rFonts w:ascii="Times New Roman" w:hAnsi="Times New Roman" w:cs="Times New Roman"/>
          <w:sz w:val="24"/>
          <w:szCs w:val="24"/>
        </w:rPr>
        <w:t xml:space="preserve">ity. Expanded supplement input </w:t>
      </w:r>
      <w:r w:rsidR="00A618C7" w:rsidRPr="00B26013">
        <w:rPr>
          <w:rFonts w:ascii="Times New Roman" w:hAnsi="Times New Roman" w:cs="Times New Roman"/>
          <w:sz w:val="24"/>
          <w:szCs w:val="24"/>
        </w:rPr>
        <w:t>in this way prompts upg</w:t>
      </w:r>
      <w:r w:rsidR="00A618C7" w:rsidRPr="00B26013">
        <w:rPr>
          <w:rFonts w:ascii="Times New Roman" w:hAnsi="Times New Roman" w:cs="Times New Roman"/>
          <w:sz w:val="24"/>
          <w:szCs w:val="24"/>
        </w:rPr>
        <w:t xml:space="preserve">raded lake profitability, with </w:t>
      </w:r>
      <w:r w:rsidR="00A618C7" w:rsidRPr="00B26013">
        <w:rPr>
          <w:rFonts w:ascii="Times New Roman" w:hAnsi="Times New Roman" w:cs="Times New Roman"/>
          <w:sz w:val="24"/>
          <w:szCs w:val="24"/>
        </w:rPr>
        <w:t xml:space="preserve">falling consequences for </w:t>
      </w:r>
      <w:r w:rsidR="00A618C7" w:rsidRPr="00B26013">
        <w:rPr>
          <w:rFonts w:ascii="Times New Roman" w:hAnsi="Times New Roman" w:cs="Times New Roman"/>
          <w:sz w:val="24"/>
          <w:szCs w:val="24"/>
        </w:rPr>
        <w:t xml:space="preserve">the staying trophic dimensions, </w:t>
      </w:r>
      <w:r w:rsidR="00A618C7" w:rsidRPr="00B26013">
        <w:rPr>
          <w:rFonts w:ascii="Times New Roman" w:hAnsi="Times New Roman" w:cs="Times New Roman"/>
          <w:noProof/>
          <w:sz w:val="24"/>
          <w:szCs w:val="24"/>
        </w:rPr>
        <w:t>what's</w:t>
      </w:r>
      <w:r w:rsidR="00A618C7" w:rsidRPr="00B26013">
        <w:rPr>
          <w:rFonts w:ascii="Times New Roman" w:hAnsi="Times New Roman" w:cs="Times New Roman"/>
          <w:sz w:val="24"/>
          <w:szCs w:val="24"/>
        </w:rPr>
        <w:t xml:space="preserve"> more, the communications between these</w:t>
      </w:r>
    </w:p>
    <w:p w14:paraId="1BC07508" w14:textId="62C4F7CD" w:rsidR="00241FC2" w:rsidRPr="00B26013" w:rsidRDefault="00CD69D1"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Consequently, </w:t>
      </w:r>
      <w:r w:rsidR="008D760B" w:rsidRPr="00B26013">
        <w:rPr>
          <w:rFonts w:ascii="Times New Roman" w:hAnsi="Times New Roman" w:cs="Times New Roman"/>
          <w:sz w:val="24"/>
          <w:szCs w:val="24"/>
        </w:rPr>
        <w:t>many</w:t>
      </w:r>
      <w:r w:rsidR="00241FC2" w:rsidRPr="00B26013">
        <w:rPr>
          <w:rFonts w:ascii="Times New Roman" w:hAnsi="Times New Roman" w:cs="Times New Roman"/>
          <w:sz w:val="24"/>
          <w:szCs w:val="24"/>
        </w:rPr>
        <w:t xml:space="preserve"> lakes, </w:t>
      </w:r>
      <w:r w:rsidR="008D760B" w:rsidRPr="00B26013">
        <w:rPr>
          <w:rFonts w:ascii="Times New Roman" w:hAnsi="Times New Roman" w:cs="Times New Roman"/>
          <w:sz w:val="24"/>
          <w:szCs w:val="24"/>
        </w:rPr>
        <w:t>within</w:t>
      </w:r>
      <w:r w:rsidR="00241FC2" w:rsidRPr="00B26013">
        <w:rPr>
          <w:rFonts w:ascii="Times New Roman" w:hAnsi="Times New Roman" w:cs="Times New Roman"/>
          <w:sz w:val="24"/>
          <w:szCs w:val="24"/>
        </w:rPr>
        <w:t xml:space="preserve"> the twentieth century</w:t>
      </w:r>
      <w:r w:rsidR="008D760B" w:rsidRPr="00B26013">
        <w:rPr>
          <w:rFonts w:ascii="Times New Roman" w:hAnsi="Times New Roman" w:cs="Times New Roman"/>
          <w:sz w:val="24"/>
          <w:szCs w:val="24"/>
        </w:rPr>
        <w:t>,</w:t>
      </w:r>
      <w:r w:rsidR="00241FC2" w:rsidRPr="00B26013">
        <w:rPr>
          <w:rFonts w:ascii="Times New Roman" w:hAnsi="Times New Roman" w:cs="Times New Roman"/>
          <w:sz w:val="24"/>
          <w:szCs w:val="24"/>
        </w:rPr>
        <w:t xml:space="preserve"> the contribution of phosphorus and nitrogen from urban networks and farming set off a move from a Clearwater state with submerged macrophytes as the most noteworthy essential maker to a turbid state now with phytoplankton as the overwhelming essential maker. At the same time, checked adjustments happened in fish and zooplankton structure, which again influenced the brushing control on phytoplankton. Especially phosphorus is essential among the numerous supplements that separated from carbon contribute to plant essential creation and, in this way shape the reason for alternate parts of the natural way of life. This is on the grounds that phosphorus regularly works as the constraining supplement and subsequently decides phytoplankton bounty. Subsequently, the accessibility of phosphorus is regularly considered similar to the absolute generally vital factor for the in general ecological condition of lakes. The significance of phosphorus can be outlined by the stamped changes happening along a phosphorus angle for some of the most focal gatherings of life </w:t>
      </w:r>
      <w:r w:rsidR="00241FC2" w:rsidRPr="00B26013">
        <w:rPr>
          <w:rFonts w:ascii="Times New Roman" w:hAnsi="Times New Roman" w:cs="Times New Roman"/>
          <w:sz w:val="24"/>
          <w:szCs w:val="24"/>
        </w:rPr>
        <w:lastRenderedPageBreak/>
        <w:t xml:space="preserve">forms. Another noteworthy supplement, nitrogen, regularly happens in focuses a lot higher than those of phosphorus and in spite of that the interest by essential makers for nitrogen is higher than for phosphorus there will regularly be a nitrogen </w:t>
      </w:r>
      <w:r w:rsidRPr="00B26013">
        <w:rPr>
          <w:rFonts w:ascii="Times New Roman" w:hAnsi="Times New Roman" w:cs="Times New Roman"/>
          <w:sz w:val="24"/>
          <w:szCs w:val="24"/>
        </w:rPr>
        <w:t>surplus</w:t>
      </w:r>
      <w:sdt>
        <w:sdtPr>
          <w:rPr>
            <w:rFonts w:ascii="Times New Roman" w:hAnsi="Times New Roman" w:cs="Times New Roman"/>
            <w:sz w:val="24"/>
            <w:szCs w:val="24"/>
          </w:rPr>
          <w:id w:val="1090586540"/>
          <w:citation/>
        </w:sdtPr>
        <w:sdtContent>
          <w:r w:rsidRPr="00B26013">
            <w:rPr>
              <w:rFonts w:ascii="Times New Roman" w:hAnsi="Times New Roman" w:cs="Times New Roman"/>
              <w:sz w:val="24"/>
              <w:szCs w:val="24"/>
            </w:rPr>
            <w:fldChar w:fldCharType="begin"/>
          </w:r>
          <w:r w:rsidRPr="00B26013">
            <w:rPr>
              <w:rFonts w:ascii="Times New Roman" w:hAnsi="Times New Roman" w:cs="Times New Roman"/>
              <w:sz w:val="24"/>
              <w:szCs w:val="24"/>
            </w:rPr>
            <w:instrText xml:space="preserve"> CITATION Søn07 \l 1033 </w:instrText>
          </w:r>
          <w:r w:rsidRPr="00B26013">
            <w:rPr>
              <w:rFonts w:ascii="Times New Roman" w:hAnsi="Times New Roman" w:cs="Times New Roman"/>
              <w:sz w:val="24"/>
              <w:szCs w:val="24"/>
            </w:rPr>
            <w:fldChar w:fldCharType="separate"/>
          </w:r>
          <w:r w:rsidRPr="00B26013">
            <w:rPr>
              <w:rFonts w:ascii="Times New Roman" w:hAnsi="Times New Roman" w:cs="Times New Roman"/>
              <w:noProof/>
              <w:sz w:val="24"/>
              <w:szCs w:val="24"/>
            </w:rPr>
            <w:t xml:space="preserve"> (Søndergaard, 2007)</w:t>
          </w:r>
          <w:r w:rsidRPr="00B26013">
            <w:rPr>
              <w:rFonts w:ascii="Times New Roman" w:hAnsi="Times New Roman" w:cs="Times New Roman"/>
              <w:sz w:val="24"/>
              <w:szCs w:val="24"/>
            </w:rPr>
            <w:fldChar w:fldCharType="end"/>
          </w:r>
        </w:sdtContent>
      </w:sdt>
      <w:r w:rsidRPr="00B26013">
        <w:rPr>
          <w:rFonts w:ascii="Times New Roman" w:hAnsi="Times New Roman" w:cs="Times New Roman"/>
          <w:sz w:val="24"/>
          <w:szCs w:val="24"/>
        </w:rPr>
        <w:t>.</w:t>
      </w:r>
    </w:p>
    <w:p w14:paraId="47A3E00A" w14:textId="6A433050" w:rsidR="0083264A" w:rsidRPr="00B26013" w:rsidRDefault="00E94BC2" w:rsidP="00D61C45">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To evaluate the possible effect of climate change on the phosphorous load in the lake system, the use of numerical methods is recommended. Data from the present and future climates are used in this case. Simulated changes in the phosphorous load </w:t>
      </w:r>
      <w:r w:rsidRPr="00B26013">
        <w:rPr>
          <w:rFonts w:ascii="Times New Roman" w:hAnsi="Times New Roman" w:cs="Times New Roman"/>
          <w:noProof/>
          <w:sz w:val="24"/>
          <w:szCs w:val="24"/>
        </w:rPr>
        <w:t>show</w:t>
      </w:r>
      <w:r w:rsidRPr="00B26013">
        <w:rPr>
          <w:rFonts w:ascii="Times New Roman" w:hAnsi="Times New Roman" w:cs="Times New Roman"/>
          <w:sz w:val="24"/>
          <w:szCs w:val="24"/>
        </w:rPr>
        <w:t xml:space="preserve"> a huge variation which often leads to different conclusions on the catchments. The differences in conclusions are as a result of the regional and site-specific changes in the weather patterns. This means that the effect of climate change on the phosphorous load </w:t>
      </w:r>
      <w:r w:rsidR="0083264A" w:rsidRPr="00B26013">
        <w:rPr>
          <w:rFonts w:ascii="Times New Roman" w:hAnsi="Times New Roman" w:cs="Times New Roman"/>
          <w:sz w:val="24"/>
          <w:szCs w:val="24"/>
        </w:rPr>
        <w:t xml:space="preserve">is not uniform as it differs from one lake system to another. For the purpose of this study, we look at the effect of climate change on </w:t>
      </w:r>
      <w:r w:rsidR="00A618C7" w:rsidRPr="00B26013">
        <w:rPr>
          <w:rFonts w:ascii="Times New Roman" w:hAnsi="Times New Roman" w:cs="Times New Roman"/>
          <w:sz w:val="24"/>
          <w:szCs w:val="24"/>
        </w:rPr>
        <w:t xml:space="preserve">the </w:t>
      </w:r>
      <w:r w:rsidR="0083264A" w:rsidRPr="00B26013">
        <w:rPr>
          <w:rFonts w:ascii="Times New Roman" w:hAnsi="Times New Roman" w:cs="Times New Roman"/>
          <w:noProof/>
          <w:sz w:val="24"/>
          <w:szCs w:val="24"/>
        </w:rPr>
        <w:t>phosphorous</w:t>
      </w:r>
      <w:r w:rsidR="0083264A" w:rsidRPr="00B26013">
        <w:rPr>
          <w:rFonts w:ascii="Times New Roman" w:hAnsi="Times New Roman" w:cs="Times New Roman"/>
          <w:sz w:val="24"/>
          <w:szCs w:val="24"/>
        </w:rPr>
        <w:t xml:space="preserve"> load on two Swedish rivers</w:t>
      </w:r>
      <w:r w:rsidR="0083264A" w:rsidRPr="00F77A43">
        <w:rPr>
          <w:rFonts w:ascii="Times New Roman" w:hAnsi="Times New Roman" w:cs="Times New Roman"/>
          <w:noProof/>
          <w:sz w:val="24"/>
          <w:szCs w:val="24"/>
        </w:rPr>
        <w:t>.</w:t>
      </w:r>
      <w:r w:rsidR="00F77A43">
        <w:rPr>
          <w:rFonts w:ascii="Times New Roman" w:hAnsi="Times New Roman" w:cs="Times New Roman"/>
          <w:noProof/>
          <w:sz w:val="24"/>
          <w:szCs w:val="24"/>
        </w:rPr>
        <w:t xml:space="preserve"> </w:t>
      </w:r>
      <w:r w:rsidR="0083264A" w:rsidRPr="00F77A43">
        <w:rPr>
          <w:rFonts w:ascii="Times New Roman" w:hAnsi="Times New Roman" w:cs="Times New Roman"/>
          <w:noProof/>
          <w:sz w:val="24"/>
          <w:szCs w:val="24"/>
        </w:rPr>
        <w:t>We</w:t>
      </w:r>
      <w:r w:rsidR="0083264A" w:rsidRPr="00B26013">
        <w:rPr>
          <w:rFonts w:ascii="Times New Roman" w:hAnsi="Times New Roman" w:cs="Times New Roman"/>
          <w:sz w:val="24"/>
          <w:szCs w:val="24"/>
        </w:rPr>
        <w:t xml:space="preserve"> explore the Motala Strom River and the </w:t>
      </w:r>
      <w:r w:rsidR="0083264A" w:rsidRPr="00B26013">
        <w:rPr>
          <w:rFonts w:ascii="Times New Roman" w:eastAsia="Times New Roman" w:hAnsi="Times New Roman" w:cs="Times New Roman"/>
          <w:sz w:val="24"/>
          <w:szCs w:val="24"/>
        </w:rPr>
        <w:t xml:space="preserve">Rönneå River that are situated in different regions of Sweden. The selection of two regions </w:t>
      </w:r>
      <w:r w:rsidR="0083264A" w:rsidRPr="00B26013">
        <w:rPr>
          <w:rFonts w:ascii="Times New Roman" w:eastAsia="Times New Roman" w:hAnsi="Times New Roman" w:cs="Times New Roman"/>
          <w:noProof/>
          <w:sz w:val="24"/>
          <w:szCs w:val="24"/>
        </w:rPr>
        <w:t>ha</w:t>
      </w:r>
      <w:r w:rsidR="00A618C7" w:rsidRPr="00B26013">
        <w:rPr>
          <w:rFonts w:ascii="Times New Roman" w:eastAsia="Times New Roman" w:hAnsi="Times New Roman" w:cs="Times New Roman"/>
          <w:noProof/>
          <w:sz w:val="24"/>
          <w:szCs w:val="24"/>
        </w:rPr>
        <w:t>s</w:t>
      </w:r>
      <w:r w:rsidR="0083264A" w:rsidRPr="00B26013">
        <w:rPr>
          <w:rFonts w:ascii="Times New Roman" w:eastAsia="Times New Roman" w:hAnsi="Times New Roman" w:cs="Times New Roman"/>
          <w:sz w:val="24"/>
          <w:szCs w:val="24"/>
        </w:rPr>
        <w:t xml:space="preserve"> been carefully </w:t>
      </w:r>
      <w:r w:rsidR="0083264A" w:rsidRPr="00F77A43">
        <w:rPr>
          <w:rFonts w:ascii="Times New Roman" w:eastAsia="Times New Roman" w:hAnsi="Times New Roman" w:cs="Times New Roman"/>
          <w:noProof/>
          <w:sz w:val="24"/>
          <w:szCs w:val="24"/>
        </w:rPr>
        <w:t>consider</w:t>
      </w:r>
      <w:r w:rsidR="00F77A43">
        <w:rPr>
          <w:rFonts w:ascii="Times New Roman" w:eastAsia="Times New Roman" w:hAnsi="Times New Roman" w:cs="Times New Roman"/>
          <w:noProof/>
          <w:sz w:val="24"/>
          <w:szCs w:val="24"/>
        </w:rPr>
        <w:t>ing</w:t>
      </w:r>
      <w:r w:rsidR="00B654E1" w:rsidRPr="00B26013">
        <w:rPr>
          <w:rFonts w:ascii="Times New Roman" w:eastAsia="Times New Roman" w:hAnsi="Times New Roman" w:cs="Times New Roman"/>
          <w:sz w:val="24"/>
          <w:szCs w:val="24"/>
        </w:rPr>
        <w:t xml:space="preserve"> </w:t>
      </w:r>
      <w:r w:rsidR="0083264A" w:rsidRPr="00B26013">
        <w:rPr>
          <w:rFonts w:ascii="Times New Roman" w:eastAsia="Times New Roman" w:hAnsi="Times New Roman" w:cs="Times New Roman"/>
          <w:sz w:val="24"/>
          <w:szCs w:val="24"/>
        </w:rPr>
        <w:t>since one region is wet while the other one is dry. The two areas also differ in the distribution of elements like phosphorous and have different soil types</w:t>
      </w:r>
      <w:sdt>
        <w:sdtPr>
          <w:rPr>
            <w:rFonts w:ascii="Times New Roman" w:eastAsia="Times New Roman" w:hAnsi="Times New Roman" w:cs="Times New Roman"/>
            <w:sz w:val="24"/>
            <w:szCs w:val="24"/>
          </w:rPr>
          <w:id w:val="2016724705"/>
          <w:citation/>
        </w:sdtPr>
        <w:sdtContent>
          <w:r w:rsidR="005151E1" w:rsidRPr="00B26013">
            <w:rPr>
              <w:rFonts w:ascii="Times New Roman" w:eastAsia="Times New Roman" w:hAnsi="Times New Roman" w:cs="Times New Roman"/>
              <w:sz w:val="24"/>
              <w:szCs w:val="24"/>
            </w:rPr>
            <w:fldChar w:fldCharType="begin"/>
          </w:r>
          <w:r w:rsidR="005151E1" w:rsidRPr="00B26013">
            <w:rPr>
              <w:rFonts w:ascii="Times New Roman" w:eastAsia="Times New Roman" w:hAnsi="Times New Roman" w:cs="Times New Roman"/>
              <w:sz w:val="24"/>
              <w:szCs w:val="24"/>
            </w:rPr>
            <w:instrText xml:space="preserve"> CITATION Søn07 \l 1033 </w:instrText>
          </w:r>
          <w:r w:rsidR="005151E1" w:rsidRPr="00B26013">
            <w:rPr>
              <w:rFonts w:ascii="Times New Roman" w:eastAsia="Times New Roman" w:hAnsi="Times New Roman" w:cs="Times New Roman"/>
              <w:sz w:val="24"/>
              <w:szCs w:val="24"/>
            </w:rPr>
            <w:fldChar w:fldCharType="separate"/>
          </w:r>
          <w:r w:rsidR="005151E1" w:rsidRPr="00B26013">
            <w:rPr>
              <w:rFonts w:ascii="Times New Roman" w:eastAsia="Times New Roman" w:hAnsi="Times New Roman" w:cs="Times New Roman"/>
              <w:noProof/>
              <w:sz w:val="24"/>
              <w:szCs w:val="24"/>
            </w:rPr>
            <w:t xml:space="preserve"> (Søndergaard, 2007)</w:t>
          </w:r>
          <w:r w:rsidR="005151E1" w:rsidRPr="00B26013">
            <w:rPr>
              <w:rFonts w:ascii="Times New Roman" w:eastAsia="Times New Roman" w:hAnsi="Times New Roman" w:cs="Times New Roman"/>
              <w:sz w:val="24"/>
              <w:szCs w:val="24"/>
            </w:rPr>
            <w:fldChar w:fldCharType="end"/>
          </w:r>
        </w:sdtContent>
      </w:sdt>
      <w:r w:rsidR="0083264A" w:rsidRPr="00B26013">
        <w:rPr>
          <w:rFonts w:ascii="Times New Roman" w:eastAsia="Times New Roman" w:hAnsi="Times New Roman" w:cs="Times New Roman"/>
          <w:sz w:val="24"/>
          <w:szCs w:val="24"/>
        </w:rPr>
        <w:t xml:space="preserve">. </w:t>
      </w:r>
    </w:p>
    <w:p w14:paraId="6BDB5108" w14:textId="1D503E83" w:rsidR="00A33C26" w:rsidRPr="00B26013" w:rsidRDefault="00A33C26"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Eutrophication is one of the leading causes of the impairment of the freshwater lake system in the world. It not only affects the freshwater system but also the marine ecosystem. Eutrophication is thus a global problem which should be immediately tackled as it </w:t>
      </w:r>
      <w:r w:rsidRPr="00B26013">
        <w:rPr>
          <w:rFonts w:ascii="Times New Roman" w:hAnsi="Times New Roman" w:cs="Times New Roman"/>
          <w:noProof/>
          <w:sz w:val="24"/>
          <w:szCs w:val="24"/>
        </w:rPr>
        <w:t>posses</w:t>
      </w:r>
      <w:r w:rsidR="00A618C7" w:rsidRPr="00B26013">
        <w:rPr>
          <w:rFonts w:ascii="Times New Roman" w:hAnsi="Times New Roman" w:cs="Times New Roman"/>
          <w:noProof/>
          <w:sz w:val="24"/>
          <w:szCs w:val="24"/>
        </w:rPr>
        <w:t>se</w:t>
      </w:r>
      <w:r w:rsidRPr="00B26013">
        <w:rPr>
          <w:rFonts w:ascii="Times New Roman" w:hAnsi="Times New Roman" w:cs="Times New Roman"/>
          <w:noProof/>
          <w:sz w:val="24"/>
          <w:szCs w:val="24"/>
        </w:rPr>
        <w:t>s</w:t>
      </w:r>
      <w:r w:rsidRPr="00B26013">
        <w:rPr>
          <w:rFonts w:ascii="Times New Roman" w:hAnsi="Times New Roman" w:cs="Times New Roman"/>
          <w:sz w:val="24"/>
          <w:szCs w:val="24"/>
        </w:rPr>
        <w:t xml:space="preserve"> </w:t>
      </w:r>
      <w:r w:rsidR="00A618C7" w:rsidRPr="00B26013">
        <w:rPr>
          <w:rFonts w:ascii="Times New Roman" w:hAnsi="Times New Roman" w:cs="Times New Roman"/>
          <w:sz w:val="24"/>
          <w:szCs w:val="24"/>
        </w:rPr>
        <w:t xml:space="preserve">a </w:t>
      </w:r>
      <w:r w:rsidRPr="00B26013">
        <w:rPr>
          <w:rFonts w:ascii="Times New Roman" w:hAnsi="Times New Roman" w:cs="Times New Roman"/>
          <w:noProof/>
          <w:sz w:val="24"/>
          <w:szCs w:val="24"/>
        </w:rPr>
        <w:t>danger</w:t>
      </w:r>
      <w:r w:rsidRPr="00B26013">
        <w:rPr>
          <w:rFonts w:ascii="Times New Roman" w:hAnsi="Times New Roman" w:cs="Times New Roman"/>
          <w:sz w:val="24"/>
          <w:szCs w:val="24"/>
        </w:rPr>
        <w:t xml:space="preserve"> to the aquatic life. It is often categorized by excessive algal and plant growth due to the availability of at least one limiting factor that is needed for photosynthesis. Eutrophication is designed to occur naturally as </w:t>
      </w:r>
      <w:r w:rsidRPr="00B26013">
        <w:rPr>
          <w:rFonts w:ascii="Times New Roman" w:hAnsi="Times New Roman" w:cs="Times New Roman"/>
          <w:noProof/>
          <w:sz w:val="24"/>
          <w:szCs w:val="24"/>
        </w:rPr>
        <w:t xml:space="preserve">the </w:t>
      </w:r>
      <w:r w:rsidR="00A618C7" w:rsidRPr="00B26013">
        <w:rPr>
          <w:rFonts w:ascii="Times New Roman" w:hAnsi="Times New Roman" w:cs="Times New Roman"/>
          <w:noProof/>
          <w:sz w:val="24"/>
          <w:szCs w:val="24"/>
        </w:rPr>
        <w:t>age of the lak</w:t>
      </w:r>
      <w:r w:rsidRPr="00B26013">
        <w:rPr>
          <w:rFonts w:ascii="Times New Roman" w:hAnsi="Times New Roman" w:cs="Times New Roman"/>
          <w:noProof/>
          <w:sz w:val="24"/>
          <w:szCs w:val="24"/>
        </w:rPr>
        <w:t>e</w:t>
      </w:r>
      <w:r w:rsidRPr="00B26013">
        <w:rPr>
          <w:rFonts w:ascii="Times New Roman" w:hAnsi="Times New Roman" w:cs="Times New Roman"/>
          <w:sz w:val="24"/>
          <w:szCs w:val="24"/>
        </w:rPr>
        <w:t>.</w:t>
      </w:r>
      <w:r w:rsidR="00BF6EBD" w:rsidRPr="00B26013">
        <w:rPr>
          <w:rFonts w:ascii="Times New Roman" w:hAnsi="Times New Roman" w:cs="Times New Roman"/>
          <w:sz w:val="24"/>
          <w:szCs w:val="24"/>
        </w:rPr>
        <w:t xml:space="preserve"> Various human activities have, </w:t>
      </w:r>
      <w:r w:rsidRPr="00B26013">
        <w:rPr>
          <w:rFonts w:ascii="Times New Roman" w:hAnsi="Times New Roman" w:cs="Times New Roman"/>
          <w:sz w:val="24"/>
          <w:szCs w:val="24"/>
        </w:rPr>
        <w:t xml:space="preserve">however; sped the eutrophication process to the point that the non-point loading if limiting nutrients like phosphorous has been enhanced in the aquatic systems. </w:t>
      </w:r>
      <w:r w:rsidR="00C854DB" w:rsidRPr="00B26013">
        <w:rPr>
          <w:rFonts w:ascii="Times New Roman" w:hAnsi="Times New Roman" w:cs="Times New Roman"/>
          <w:sz w:val="24"/>
          <w:szCs w:val="24"/>
        </w:rPr>
        <w:t>Pond managers</w:t>
      </w:r>
      <w:r w:rsidR="00A618C7" w:rsidRPr="00B26013">
        <w:rPr>
          <w:rFonts w:ascii="Times New Roman" w:hAnsi="Times New Roman" w:cs="Times New Roman"/>
          <w:sz w:val="24"/>
          <w:szCs w:val="24"/>
        </w:rPr>
        <w:t>, for instance,</w:t>
      </w:r>
      <w:r w:rsidR="00C854DB" w:rsidRPr="00B26013">
        <w:rPr>
          <w:rFonts w:ascii="Times New Roman" w:hAnsi="Times New Roman" w:cs="Times New Roman"/>
          <w:sz w:val="24"/>
          <w:szCs w:val="24"/>
        </w:rPr>
        <w:t xml:space="preserve"> add fertilizers </w:t>
      </w:r>
      <w:r w:rsidR="00C854DB" w:rsidRPr="00B26013">
        <w:rPr>
          <w:rFonts w:ascii="Times New Roman" w:hAnsi="Times New Roman" w:cs="Times New Roman"/>
          <w:sz w:val="24"/>
          <w:szCs w:val="24"/>
        </w:rPr>
        <w:lastRenderedPageBreak/>
        <w:t xml:space="preserve">to their ponds to enhance their productivity but in so doing increase the biomass and density of the economically and recreationally essential fish. </w:t>
      </w:r>
    </w:p>
    <w:p w14:paraId="3CA77001" w14:textId="7832C44E" w:rsidR="00AD72DC" w:rsidRPr="00B26013" w:rsidRDefault="00AD72DC" w:rsidP="00B036CF">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Eutrophication is an inesc</w:t>
      </w:r>
      <w:r w:rsidRPr="00B26013">
        <w:rPr>
          <w:rFonts w:ascii="Times New Roman" w:hAnsi="Times New Roman" w:cs="Times New Roman"/>
          <w:sz w:val="24"/>
          <w:szCs w:val="24"/>
        </w:rPr>
        <w:t xml:space="preserve">apable and developing issue in </w:t>
      </w:r>
      <w:r w:rsidRPr="00B26013">
        <w:rPr>
          <w:rFonts w:ascii="Times New Roman" w:hAnsi="Times New Roman" w:cs="Times New Roman"/>
          <w:sz w:val="24"/>
          <w:szCs w:val="24"/>
        </w:rPr>
        <w:t>marine and freshwater environments</w:t>
      </w:r>
      <w:r w:rsidRPr="00B26013">
        <w:rPr>
          <w:rFonts w:ascii="Times New Roman" w:hAnsi="Times New Roman" w:cs="Times New Roman"/>
          <w:sz w:val="24"/>
          <w:szCs w:val="24"/>
        </w:rPr>
        <w:t xml:space="preserve"> around the world It is caused by hoisted levels </w:t>
      </w:r>
      <w:r w:rsidRPr="00B26013">
        <w:rPr>
          <w:rFonts w:ascii="Times New Roman" w:hAnsi="Times New Roman" w:cs="Times New Roman"/>
          <w:sz w:val="24"/>
          <w:szCs w:val="24"/>
        </w:rPr>
        <w:t>of supplements (especially phosphorus), regul</w:t>
      </w:r>
      <w:r w:rsidRPr="00B26013">
        <w:rPr>
          <w:rFonts w:ascii="Times New Roman" w:hAnsi="Times New Roman" w:cs="Times New Roman"/>
          <w:sz w:val="24"/>
          <w:szCs w:val="24"/>
        </w:rPr>
        <w:t xml:space="preserve">arly attributable to spillover </w:t>
      </w:r>
      <w:r w:rsidRPr="00B26013">
        <w:rPr>
          <w:rFonts w:ascii="Times New Roman" w:hAnsi="Times New Roman" w:cs="Times New Roman"/>
          <w:sz w:val="24"/>
          <w:szCs w:val="24"/>
        </w:rPr>
        <w:t>sources related with farming, cows or urbanization</w:t>
      </w:r>
      <w:r w:rsidRPr="00B26013">
        <w:rPr>
          <w:rFonts w:ascii="Times New Roman" w:hAnsi="Times New Roman" w:cs="Times New Roman"/>
          <w:sz w:val="24"/>
          <w:szCs w:val="24"/>
        </w:rPr>
        <w:t xml:space="preserve">. </w:t>
      </w:r>
      <w:r w:rsidRPr="00F77A43">
        <w:rPr>
          <w:rFonts w:ascii="Times New Roman" w:hAnsi="Times New Roman" w:cs="Times New Roman"/>
          <w:noProof/>
          <w:sz w:val="24"/>
          <w:szCs w:val="24"/>
        </w:rPr>
        <w:t>Endeavo</w:t>
      </w:r>
      <w:r w:rsidR="00F77A43">
        <w:rPr>
          <w:rFonts w:ascii="Times New Roman" w:hAnsi="Times New Roman" w:cs="Times New Roman"/>
          <w:noProof/>
          <w:sz w:val="24"/>
          <w:szCs w:val="24"/>
        </w:rPr>
        <w:t>u</w:t>
      </w:r>
      <w:r w:rsidRPr="00F77A43">
        <w:rPr>
          <w:rFonts w:ascii="Times New Roman" w:hAnsi="Times New Roman" w:cs="Times New Roman"/>
          <w:noProof/>
          <w:sz w:val="24"/>
          <w:szCs w:val="24"/>
        </w:rPr>
        <w:t>rs</w:t>
      </w:r>
      <w:r w:rsidRPr="00B26013">
        <w:rPr>
          <w:rFonts w:ascii="Times New Roman" w:hAnsi="Times New Roman" w:cs="Times New Roman"/>
          <w:sz w:val="24"/>
          <w:szCs w:val="24"/>
        </w:rPr>
        <w:t xml:space="preserve"> to turn around or improve</w:t>
      </w:r>
      <w:r w:rsidRPr="00B26013">
        <w:rPr>
          <w:rFonts w:ascii="Times New Roman" w:hAnsi="Times New Roman" w:cs="Times New Roman"/>
          <w:sz w:val="24"/>
          <w:szCs w:val="24"/>
        </w:rPr>
        <w:t xml:space="preserve"> the impacts of eutrophication </w:t>
      </w:r>
      <w:r w:rsidRPr="00B26013">
        <w:rPr>
          <w:rFonts w:ascii="Times New Roman" w:hAnsi="Times New Roman" w:cs="Times New Roman"/>
          <w:sz w:val="24"/>
          <w:szCs w:val="24"/>
        </w:rPr>
        <w:t>are prevented by interio</w:t>
      </w:r>
      <w:r w:rsidRPr="00B26013">
        <w:rPr>
          <w:rFonts w:ascii="Times New Roman" w:hAnsi="Times New Roman" w:cs="Times New Roman"/>
          <w:sz w:val="24"/>
          <w:szCs w:val="24"/>
        </w:rPr>
        <w:t xml:space="preserve">r cycling of phosphorus inside </w:t>
      </w:r>
      <w:r w:rsidRPr="00B26013">
        <w:rPr>
          <w:rFonts w:ascii="Times New Roman" w:hAnsi="Times New Roman" w:cs="Times New Roman"/>
          <w:sz w:val="24"/>
          <w:szCs w:val="24"/>
        </w:rPr>
        <w:t xml:space="preserve">lakes, the development of </w:t>
      </w:r>
      <w:r w:rsidRPr="00B26013">
        <w:rPr>
          <w:rFonts w:ascii="Times New Roman" w:hAnsi="Times New Roman" w:cs="Times New Roman"/>
          <w:sz w:val="24"/>
          <w:szCs w:val="24"/>
        </w:rPr>
        <w:t xml:space="preserve">phosphorus in upland soils and </w:t>
      </w:r>
      <w:r w:rsidRPr="00B26013">
        <w:rPr>
          <w:rFonts w:ascii="Times New Roman" w:hAnsi="Times New Roman" w:cs="Times New Roman"/>
          <w:sz w:val="24"/>
          <w:szCs w:val="24"/>
        </w:rPr>
        <w:t>nonpoint wellsprings of supplement ov</w:t>
      </w:r>
      <w:r w:rsidRPr="00B26013">
        <w:rPr>
          <w:rFonts w:ascii="Times New Roman" w:hAnsi="Times New Roman" w:cs="Times New Roman"/>
          <w:sz w:val="24"/>
          <w:szCs w:val="24"/>
        </w:rPr>
        <w:t>erflow</w:t>
      </w:r>
      <w:r w:rsidRPr="00B26013">
        <w:rPr>
          <w:rFonts w:ascii="Times New Roman" w:hAnsi="Times New Roman" w:cs="Times New Roman"/>
          <w:sz w:val="24"/>
          <w:szCs w:val="24"/>
        </w:rPr>
        <w:t>. This i</w:t>
      </w:r>
      <w:r w:rsidRPr="00B26013">
        <w:rPr>
          <w:rFonts w:ascii="Times New Roman" w:hAnsi="Times New Roman" w:cs="Times New Roman"/>
          <w:sz w:val="24"/>
          <w:szCs w:val="24"/>
        </w:rPr>
        <w:t xml:space="preserve">s especially valid in the lake </w:t>
      </w:r>
      <w:r w:rsidRPr="00B26013">
        <w:rPr>
          <w:rFonts w:ascii="Times New Roman" w:hAnsi="Times New Roman" w:cs="Times New Roman"/>
          <w:sz w:val="24"/>
          <w:szCs w:val="24"/>
        </w:rPr>
        <w:t>frameworks in which Ribeiroia an</w:t>
      </w:r>
      <w:r w:rsidRPr="00B26013">
        <w:rPr>
          <w:rFonts w:ascii="Times New Roman" w:hAnsi="Times New Roman" w:cs="Times New Roman"/>
          <w:sz w:val="24"/>
          <w:szCs w:val="24"/>
        </w:rPr>
        <w:t xml:space="preserve">d contortions much of the time </w:t>
      </w:r>
      <w:r w:rsidRPr="00B26013">
        <w:rPr>
          <w:rFonts w:ascii="Times New Roman" w:hAnsi="Times New Roman" w:cs="Times New Roman"/>
          <w:sz w:val="24"/>
          <w:szCs w:val="24"/>
        </w:rPr>
        <w:t>happen, huge numbers of which are</w:t>
      </w:r>
      <w:r w:rsidRPr="00B26013">
        <w:rPr>
          <w:rFonts w:ascii="Times New Roman" w:hAnsi="Times New Roman" w:cs="Times New Roman"/>
          <w:sz w:val="24"/>
          <w:szCs w:val="24"/>
        </w:rPr>
        <w:t xml:space="preserve"> built to help dairy cattle or </w:t>
      </w:r>
      <w:r w:rsidRPr="00B26013">
        <w:rPr>
          <w:rFonts w:ascii="Times New Roman" w:hAnsi="Times New Roman" w:cs="Times New Roman"/>
          <w:sz w:val="24"/>
          <w:szCs w:val="24"/>
        </w:rPr>
        <w:t>water</w:t>
      </w:r>
      <w:r w:rsidR="00C14757" w:rsidRPr="00B26013">
        <w:rPr>
          <w:rFonts w:ascii="Times New Roman" w:hAnsi="Times New Roman" w:cs="Times New Roman"/>
          <w:sz w:val="24"/>
          <w:szCs w:val="24"/>
        </w:rPr>
        <w:t xml:space="preserve"> system</w:t>
      </w:r>
      <w:sdt>
        <w:sdtPr>
          <w:rPr>
            <w:rFonts w:ascii="Times New Roman" w:hAnsi="Times New Roman" w:cs="Times New Roman"/>
            <w:sz w:val="24"/>
            <w:szCs w:val="24"/>
          </w:rPr>
          <w:id w:val="-2016376757"/>
          <w:citation/>
        </w:sdtPr>
        <w:sdtContent>
          <w:r w:rsidR="005151E1" w:rsidRPr="00B26013">
            <w:rPr>
              <w:rFonts w:ascii="Times New Roman" w:hAnsi="Times New Roman" w:cs="Times New Roman"/>
              <w:sz w:val="24"/>
              <w:szCs w:val="24"/>
            </w:rPr>
            <w:fldChar w:fldCharType="begin"/>
          </w:r>
          <w:r w:rsidR="005151E1" w:rsidRPr="00B26013">
            <w:rPr>
              <w:rFonts w:ascii="Times New Roman" w:hAnsi="Times New Roman" w:cs="Times New Roman"/>
              <w:sz w:val="24"/>
              <w:szCs w:val="24"/>
            </w:rPr>
            <w:instrText xml:space="preserve"> CITATION Joh04 \l 1033 </w:instrText>
          </w:r>
          <w:r w:rsidR="005151E1" w:rsidRPr="00B26013">
            <w:rPr>
              <w:rFonts w:ascii="Times New Roman" w:hAnsi="Times New Roman" w:cs="Times New Roman"/>
              <w:sz w:val="24"/>
              <w:szCs w:val="24"/>
            </w:rPr>
            <w:fldChar w:fldCharType="separate"/>
          </w:r>
          <w:r w:rsidR="005151E1" w:rsidRPr="00B26013">
            <w:rPr>
              <w:rFonts w:ascii="Times New Roman" w:hAnsi="Times New Roman" w:cs="Times New Roman"/>
              <w:noProof/>
              <w:sz w:val="24"/>
              <w:szCs w:val="24"/>
            </w:rPr>
            <w:t xml:space="preserve"> (Johnson &amp; Chase, 2004)</w:t>
          </w:r>
          <w:r w:rsidR="005151E1" w:rsidRPr="00B26013">
            <w:rPr>
              <w:rFonts w:ascii="Times New Roman" w:hAnsi="Times New Roman" w:cs="Times New Roman"/>
              <w:sz w:val="24"/>
              <w:szCs w:val="24"/>
            </w:rPr>
            <w:fldChar w:fldCharType="end"/>
          </w:r>
        </w:sdtContent>
      </w:sdt>
      <w:r w:rsidR="00C14757" w:rsidRPr="00B26013">
        <w:rPr>
          <w:rFonts w:ascii="Times New Roman" w:hAnsi="Times New Roman" w:cs="Times New Roman"/>
          <w:sz w:val="24"/>
          <w:szCs w:val="24"/>
        </w:rPr>
        <w:t>.</w:t>
      </w:r>
    </w:p>
    <w:p w14:paraId="141ACEF1" w14:textId="3567F3AF" w:rsidR="00B036CF" w:rsidRPr="00B26013" w:rsidRDefault="00B036CF" w:rsidP="00AD72DC">
      <w:pPr>
        <w:spacing w:line="480" w:lineRule="auto"/>
        <w:jc w:val="both"/>
        <w:rPr>
          <w:rFonts w:ascii="Times New Roman" w:hAnsi="Times New Roman" w:cs="Times New Roman"/>
          <w:b/>
          <w:sz w:val="24"/>
          <w:szCs w:val="24"/>
        </w:rPr>
      </w:pPr>
      <w:r w:rsidRPr="00B26013">
        <w:rPr>
          <w:rFonts w:ascii="Times New Roman" w:hAnsi="Times New Roman" w:cs="Times New Roman"/>
          <w:b/>
          <w:sz w:val="24"/>
          <w:szCs w:val="24"/>
        </w:rPr>
        <w:t>Future Research</w:t>
      </w:r>
    </w:p>
    <w:p w14:paraId="2F5F8E92" w14:textId="3A583900" w:rsidR="00FE168B" w:rsidRPr="00B26013" w:rsidRDefault="00B036CF" w:rsidP="00FE168B">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Most researches</w:t>
      </w:r>
      <w:r w:rsidR="00AD72DC" w:rsidRPr="00B26013">
        <w:rPr>
          <w:rFonts w:ascii="Times New Roman" w:hAnsi="Times New Roman" w:cs="Times New Roman"/>
          <w:sz w:val="24"/>
          <w:szCs w:val="24"/>
        </w:rPr>
        <w:t xml:space="preserve"> propose that the ascent in land and wa</w:t>
      </w:r>
      <w:r w:rsidR="00AD72DC" w:rsidRPr="00B26013">
        <w:rPr>
          <w:rFonts w:ascii="Times New Roman" w:hAnsi="Times New Roman" w:cs="Times New Roman"/>
          <w:sz w:val="24"/>
          <w:szCs w:val="24"/>
        </w:rPr>
        <w:t xml:space="preserve">ter proficient deformities may </w:t>
      </w:r>
      <w:r w:rsidR="00AD72DC" w:rsidRPr="00B26013">
        <w:rPr>
          <w:rFonts w:ascii="Times New Roman" w:hAnsi="Times New Roman" w:cs="Times New Roman"/>
          <w:sz w:val="24"/>
          <w:szCs w:val="24"/>
        </w:rPr>
        <w:t>have come about through complex cha</w:t>
      </w:r>
      <w:r w:rsidR="00AD72DC" w:rsidRPr="00B26013">
        <w:rPr>
          <w:rFonts w:ascii="Times New Roman" w:hAnsi="Times New Roman" w:cs="Times New Roman"/>
          <w:sz w:val="24"/>
          <w:szCs w:val="24"/>
        </w:rPr>
        <w:t xml:space="preserve">nges inside wetland sustenance </w:t>
      </w:r>
      <w:r w:rsidR="00AD72DC" w:rsidRPr="00B26013">
        <w:rPr>
          <w:rFonts w:ascii="Times New Roman" w:hAnsi="Times New Roman" w:cs="Times New Roman"/>
          <w:sz w:val="24"/>
          <w:szCs w:val="24"/>
        </w:rPr>
        <w:t>networks. In particular, as anthro</w:t>
      </w:r>
      <w:r w:rsidR="00AD72DC" w:rsidRPr="00B26013">
        <w:rPr>
          <w:rFonts w:ascii="Times New Roman" w:hAnsi="Times New Roman" w:cs="Times New Roman"/>
          <w:sz w:val="24"/>
          <w:szCs w:val="24"/>
        </w:rPr>
        <w:t xml:space="preserve">pogenic elements (e.g. farming </w:t>
      </w:r>
      <w:r w:rsidR="00AD72DC" w:rsidRPr="00B26013">
        <w:rPr>
          <w:rFonts w:ascii="Times New Roman" w:hAnsi="Times New Roman" w:cs="Times New Roman"/>
          <w:sz w:val="24"/>
          <w:szCs w:val="24"/>
        </w:rPr>
        <w:t>manures, steers touching) lead t</w:t>
      </w:r>
      <w:r w:rsidR="00AD72DC" w:rsidRPr="00B26013">
        <w:rPr>
          <w:rFonts w:ascii="Times New Roman" w:hAnsi="Times New Roman" w:cs="Times New Roman"/>
          <w:sz w:val="24"/>
          <w:szCs w:val="24"/>
        </w:rPr>
        <w:t xml:space="preserve">o expanded supplement stacking </w:t>
      </w:r>
      <w:r w:rsidR="00AD72DC" w:rsidRPr="00B26013">
        <w:rPr>
          <w:rFonts w:ascii="Times New Roman" w:hAnsi="Times New Roman" w:cs="Times New Roman"/>
          <w:sz w:val="24"/>
          <w:szCs w:val="24"/>
        </w:rPr>
        <w:t>in freshwater biological systems (esp</w:t>
      </w:r>
      <w:r w:rsidR="00AD72DC" w:rsidRPr="00B26013">
        <w:rPr>
          <w:rFonts w:ascii="Times New Roman" w:hAnsi="Times New Roman" w:cs="Times New Roman"/>
          <w:sz w:val="24"/>
          <w:szCs w:val="24"/>
        </w:rPr>
        <w:t>ecially lakes)</w:t>
      </w:r>
      <w:r w:rsidR="00350310">
        <w:rPr>
          <w:rFonts w:ascii="Times New Roman" w:hAnsi="Times New Roman" w:cs="Times New Roman"/>
          <w:sz w:val="24"/>
          <w:szCs w:val="24"/>
        </w:rPr>
        <w:t>. T</w:t>
      </w:r>
      <w:r w:rsidR="00AD72DC" w:rsidRPr="00B26013">
        <w:rPr>
          <w:rFonts w:ascii="Times New Roman" w:hAnsi="Times New Roman" w:cs="Times New Roman"/>
          <w:sz w:val="24"/>
          <w:szCs w:val="24"/>
        </w:rPr>
        <w:t xml:space="preserve">he subsequent </w:t>
      </w:r>
      <w:r w:rsidR="00AD72DC" w:rsidRPr="00B26013">
        <w:rPr>
          <w:rFonts w:ascii="Times New Roman" w:hAnsi="Times New Roman" w:cs="Times New Roman"/>
          <w:sz w:val="24"/>
          <w:szCs w:val="24"/>
        </w:rPr>
        <w:t xml:space="preserve">increasing speed of eutrophication moves the network </w:t>
      </w:r>
      <w:r w:rsidR="00C14757" w:rsidRPr="00B26013">
        <w:rPr>
          <w:rFonts w:ascii="Times New Roman" w:hAnsi="Times New Roman" w:cs="Times New Roman"/>
          <w:sz w:val="24"/>
          <w:szCs w:val="24"/>
        </w:rPr>
        <w:t>synthesis</w:t>
      </w:r>
      <w:r w:rsidR="00AD72DC" w:rsidRPr="00B26013">
        <w:rPr>
          <w:rFonts w:ascii="Times New Roman" w:hAnsi="Times New Roman" w:cs="Times New Roman"/>
          <w:sz w:val="24"/>
          <w:szCs w:val="24"/>
        </w:rPr>
        <w:t xml:space="preserve"> </w:t>
      </w:r>
      <w:r w:rsidR="00AD72DC" w:rsidRPr="00B26013">
        <w:rPr>
          <w:rFonts w:ascii="Times New Roman" w:hAnsi="Times New Roman" w:cs="Times New Roman"/>
          <w:sz w:val="24"/>
          <w:szCs w:val="24"/>
        </w:rPr>
        <w:t>of sea-going snails</w:t>
      </w:r>
      <w:r w:rsidR="00AD72DC" w:rsidRPr="00B26013">
        <w:rPr>
          <w:rFonts w:ascii="Times New Roman" w:hAnsi="Times New Roman" w:cs="Times New Roman"/>
          <w:sz w:val="24"/>
          <w:szCs w:val="24"/>
        </w:rPr>
        <w:t xml:space="preserve"> from little species to bigger </w:t>
      </w:r>
      <w:r w:rsidR="00AD72DC" w:rsidRPr="00B26013">
        <w:rPr>
          <w:rFonts w:ascii="Times New Roman" w:hAnsi="Times New Roman" w:cs="Times New Roman"/>
          <w:sz w:val="24"/>
          <w:szCs w:val="24"/>
        </w:rPr>
        <w:t>planorbid species that</w:t>
      </w:r>
      <w:r w:rsidR="00AD72DC" w:rsidRPr="00B26013">
        <w:rPr>
          <w:rFonts w:ascii="Times New Roman" w:hAnsi="Times New Roman" w:cs="Times New Roman"/>
          <w:sz w:val="24"/>
          <w:szCs w:val="24"/>
        </w:rPr>
        <w:t xml:space="preserve"> fill in as moderate hosts for </w:t>
      </w:r>
      <w:r w:rsidR="00AD72DC" w:rsidRPr="00B26013">
        <w:rPr>
          <w:rFonts w:ascii="Times New Roman" w:hAnsi="Times New Roman" w:cs="Times New Roman"/>
          <w:sz w:val="24"/>
          <w:szCs w:val="24"/>
        </w:rPr>
        <w:t>Ribeiroia</w:t>
      </w:r>
      <w:r w:rsidR="00350310">
        <w:rPr>
          <w:rFonts w:ascii="Times New Roman" w:hAnsi="Times New Roman" w:cs="Times New Roman"/>
          <w:sz w:val="24"/>
          <w:szCs w:val="24"/>
        </w:rPr>
        <w:t>.</w:t>
      </w:r>
      <w:r w:rsidR="00C854DB" w:rsidRPr="00B26013">
        <w:rPr>
          <w:rFonts w:ascii="Times New Roman" w:hAnsi="Times New Roman" w:cs="Times New Roman"/>
          <w:sz w:val="24"/>
          <w:szCs w:val="24"/>
        </w:rPr>
        <w:t xml:space="preserve">Eutrophication has led to the creation of foul-smelling and noxious phytoplankton that harm the water quality. </w:t>
      </w:r>
    </w:p>
    <w:p w14:paraId="13A2E5BB" w14:textId="7FED3F2E" w:rsidR="00C854DB" w:rsidRPr="00B26013" w:rsidRDefault="00C854DB" w:rsidP="00FE168B">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They have also resulted </w:t>
      </w:r>
      <w:r w:rsidR="00A618C7" w:rsidRPr="00B26013">
        <w:rPr>
          <w:rFonts w:ascii="Times New Roman" w:hAnsi="Times New Roman" w:cs="Times New Roman"/>
          <w:noProof/>
          <w:sz w:val="24"/>
          <w:szCs w:val="24"/>
        </w:rPr>
        <w:t>in</w:t>
      </w:r>
      <w:r w:rsidRPr="00B26013">
        <w:rPr>
          <w:rFonts w:ascii="Times New Roman" w:hAnsi="Times New Roman" w:cs="Times New Roman"/>
          <w:sz w:val="24"/>
          <w:szCs w:val="24"/>
        </w:rPr>
        <w:t xml:space="preserve"> algal blooms which have limited the penetration of light in the lakes and reduced </w:t>
      </w:r>
      <w:r w:rsidR="00612510" w:rsidRPr="00B26013">
        <w:rPr>
          <w:rFonts w:ascii="Times New Roman" w:hAnsi="Times New Roman" w:cs="Times New Roman"/>
          <w:sz w:val="24"/>
          <w:szCs w:val="24"/>
        </w:rPr>
        <w:t xml:space="preserve">growth thus adversely affecting the aquatic life. The algal blooms have also lowered the success of the predators that need light to catch their prey. The higher rates of photosynthesis in the lakes also deplete the dissolved inorganic carbon which </w:t>
      </w:r>
      <w:r w:rsidR="00612510" w:rsidRPr="00B26013">
        <w:rPr>
          <w:rFonts w:ascii="Times New Roman" w:hAnsi="Times New Roman" w:cs="Times New Roman"/>
          <w:noProof/>
          <w:sz w:val="24"/>
          <w:szCs w:val="24"/>
        </w:rPr>
        <w:t>raise</w:t>
      </w:r>
      <w:r w:rsidR="00A618C7" w:rsidRPr="00B26013">
        <w:rPr>
          <w:rFonts w:ascii="Times New Roman" w:hAnsi="Times New Roman" w:cs="Times New Roman"/>
          <w:noProof/>
          <w:sz w:val="24"/>
          <w:szCs w:val="24"/>
        </w:rPr>
        <w:t>s</w:t>
      </w:r>
      <w:r w:rsidR="00612510" w:rsidRPr="00B26013">
        <w:rPr>
          <w:rFonts w:ascii="Times New Roman" w:hAnsi="Times New Roman" w:cs="Times New Roman"/>
          <w:sz w:val="24"/>
          <w:szCs w:val="24"/>
        </w:rPr>
        <w:t xml:space="preserve"> the pH level </w:t>
      </w:r>
      <w:r w:rsidR="00612510" w:rsidRPr="00B26013">
        <w:rPr>
          <w:rFonts w:ascii="Times New Roman" w:hAnsi="Times New Roman" w:cs="Times New Roman"/>
          <w:sz w:val="24"/>
          <w:szCs w:val="24"/>
        </w:rPr>
        <w:lastRenderedPageBreak/>
        <w:t xml:space="preserve">to the extreme compositions during the day. The increased pH can impair the chemosensory abilities of the aquatic life and other animals that depend on them for survival. The dense algal blooms die, the microbial decomposition depletes the dissolved oxygen thus creating am anoxic or hypoxic zone. This means that the lake system will lack sufficient oxygen to support the aquatic life. This explains why we have dead zones in many freshwater lakes like the Laurentian Great Lakes. This phenomenon is common during summer. Anoxia and hypoxia are caused </w:t>
      </w:r>
      <w:r w:rsidR="00EB31B6" w:rsidRPr="00B26013">
        <w:rPr>
          <w:rFonts w:ascii="Times New Roman" w:hAnsi="Times New Roman" w:cs="Times New Roman"/>
          <w:sz w:val="24"/>
          <w:szCs w:val="24"/>
        </w:rPr>
        <w:t xml:space="preserve">by eutrophication that </w:t>
      </w:r>
      <w:r w:rsidR="00EB31B6" w:rsidRPr="00B26013">
        <w:rPr>
          <w:rFonts w:ascii="Times New Roman" w:hAnsi="Times New Roman" w:cs="Times New Roman"/>
          <w:noProof/>
          <w:sz w:val="24"/>
          <w:szCs w:val="24"/>
        </w:rPr>
        <w:t>keep</w:t>
      </w:r>
      <w:r w:rsidR="00A618C7" w:rsidRPr="00B26013">
        <w:rPr>
          <w:rFonts w:ascii="Times New Roman" w:hAnsi="Times New Roman" w:cs="Times New Roman"/>
          <w:noProof/>
          <w:sz w:val="24"/>
          <w:szCs w:val="24"/>
        </w:rPr>
        <w:t>s</w:t>
      </w:r>
      <w:r w:rsidR="00EB31B6" w:rsidRPr="00B26013">
        <w:rPr>
          <w:rFonts w:ascii="Times New Roman" w:hAnsi="Times New Roman" w:cs="Times New Roman"/>
          <w:sz w:val="24"/>
          <w:szCs w:val="24"/>
        </w:rPr>
        <w:t xml:space="preserve"> threatening recreational and lucrative commercial fishing globally</w:t>
      </w:r>
      <w:sdt>
        <w:sdtPr>
          <w:rPr>
            <w:rFonts w:ascii="Times New Roman" w:hAnsi="Times New Roman" w:cs="Times New Roman"/>
            <w:sz w:val="24"/>
            <w:szCs w:val="24"/>
          </w:rPr>
          <w:id w:val="1515728103"/>
          <w:citation/>
        </w:sdtPr>
        <w:sdtContent>
          <w:r w:rsidR="005151E1" w:rsidRPr="00B26013">
            <w:rPr>
              <w:rFonts w:ascii="Times New Roman" w:hAnsi="Times New Roman" w:cs="Times New Roman"/>
              <w:sz w:val="24"/>
              <w:szCs w:val="24"/>
            </w:rPr>
            <w:fldChar w:fldCharType="begin"/>
          </w:r>
          <w:r w:rsidR="005151E1" w:rsidRPr="00B26013">
            <w:rPr>
              <w:rFonts w:ascii="Times New Roman" w:hAnsi="Times New Roman" w:cs="Times New Roman"/>
              <w:sz w:val="24"/>
              <w:szCs w:val="24"/>
            </w:rPr>
            <w:instrText xml:space="preserve"> CITATION Lud09 \l 1033 </w:instrText>
          </w:r>
          <w:r w:rsidR="005151E1" w:rsidRPr="00B26013">
            <w:rPr>
              <w:rFonts w:ascii="Times New Roman" w:hAnsi="Times New Roman" w:cs="Times New Roman"/>
              <w:sz w:val="24"/>
              <w:szCs w:val="24"/>
            </w:rPr>
            <w:fldChar w:fldCharType="separate"/>
          </w:r>
          <w:r w:rsidR="005151E1" w:rsidRPr="00B26013">
            <w:rPr>
              <w:rFonts w:ascii="Times New Roman" w:hAnsi="Times New Roman" w:cs="Times New Roman"/>
              <w:noProof/>
              <w:sz w:val="24"/>
              <w:szCs w:val="24"/>
            </w:rPr>
            <w:t xml:space="preserve"> (Ludsin &amp; Hook, 2009)</w:t>
          </w:r>
          <w:r w:rsidR="005151E1" w:rsidRPr="00B26013">
            <w:rPr>
              <w:rFonts w:ascii="Times New Roman" w:hAnsi="Times New Roman" w:cs="Times New Roman"/>
              <w:sz w:val="24"/>
              <w:szCs w:val="24"/>
            </w:rPr>
            <w:fldChar w:fldCharType="end"/>
          </w:r>
        </w:sdtContent>
      </w:sdt>
      <w:r w:rsidR="00EB31B6" w:rsidRPr="00B26013">
        <w:rPr>
          <w:rFonts w:ascii="Times New Roman" w:hAnsi="Times New Roman" w:cs="Times New Roman"/>
          <w:sz w:val="24"/>
          <w:szCs w:val="24"/>
        </w:rPr>
        <w:t xml:space="preserve">. </w:t>
      </w:r>
    </w:p>
    <w:p w14:paraId="72A50808" w14:textId="2C18E87D" w:rsidR="009A3D5D" w:rsidRPr="00B26013" w:rsidRDefault="008A0158"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Furthermore, </w:t>
      </w:r>
      <w:r w:rsidR="00537B7B" w:rsidRPr="00B26013">
        <w:rPr>
          <w:rFonts w:ascii="Times New Roman" w:hAnsi="Times New Roman" w:cs="Times New Roman"/>
          <w:sz w:val="24"/>
          <w:szCs w:val="24"/>
        </w:rPr>
        <w:t xml:space="preserve">the emergence of diseases </w:t>
      </w:r>
      <w:r w:rsidR="00537B7B" w:rsidRPr="00B26013">
        <w:rPr>
          <w:rFonts w:ascii="Times New Roman" w:hAnsi="Times New Roman" w:cs="Times New Roman"/>
          <w:noProof/>
          <w:sz w:val="24"/>
          <w:szCs w:val="24"/>
        </w:rPr>
        <w:t>ha</w:t>
      </w:r>
      <w:r w:rsidR="00A618C7" w:rsidRPr="00B26013">
        <w:rPr>
          <w:rFonts w:ascii="Times New Roman" w:hAnsi="Times New Roman" w:cs="Times New Roman"/>
          <w:noProof/>
          <w:sz w:val="24"/>
          <w:szCs w:val="24"/>
        </w:rPr>
        <w:t>s</w:t>
      </w:r>
      <w:r w:rsidR="00537B7B" w:rsidRPr="00B26013">
        <w:rPr>
          <w:rFonts w:ascii="Times New Roman" w:hAnsi="Times New Roman" w:cs="Times New Roman"/>
          <w:sz w:val="24"/>
          <w:szCs w:val="24"/>
        </w:rPr>
        <w:t xml:space="preserve"> become part of the </w:t>
      </w:r>
      <w:r w:rsidR="00537B7B" w:rsidRPr="00B26013">
        <w:rPr>
          <w:rFonts w:ascii="Times New Roman" w:hAnsi="Times New Roman" w:cs="Times New Roman"/>
          <w:noProof/>
          <w:sz w:val="24"/>
          <w:szCs w:val="24"/>
        </w:rPr>
        <w:t>ever</w:t>
      </w:r>
      <w:r w:rsidR="00A618C7" w:rsidRPr="00B26013">
        <w:rPr>
          <w:rFonts w:ascii="Times New Roman" w:hAnsi="Times New Roman" w:cs="Times New Roman"/>
          <w:noProof/>
          <w:sz w:val="24"/>
          <w:szCs w:val="24"/>
        </w:rPr>
        <w:t>-</w:t>
      </w:r>
      <w:r w:rsidR="00537B7B" w:rsidRPr="00B26013">
        <w:rPr>
          <w:rFonts w:ascii="Times New Roman" w:hAnsi="Times New Roman" w:cs="Times New Roman"/>
          <w:noProof/>
          <w:sz w:val="24"/>
          <w:szCs w:val="24"/>
        </w:rPr>
        <w:t>growing</w:t>
      </w:r>
      <w:r w:rsidR="00537B7B" w:rsidRPr="00B26013">
        <w:rPr>
          <w:rFonts w:ascii="Times New Roman" w:hAnsi="Times New Roman" w:cs="Times New Roman"/>
          <w:sz w:val="24"/>
          <w:szCs w:val="24"/>
        </w:rPr>
        <w:t xml:space="preserve"> affiliation of both human beings</w:t>
      </w:r>
      <w:r w:rsidR="00C259EF" w:rsidRPr="00B26013">
        <w:rPr>
          <w:rFonts w:ascii="Times New Roman" w:hAnsi="Times New Roman" w:cs="Times New Roman"/>
          <w:sz w:val="24"/>
          <w:szCs w:val="24"/>
        </w:rPr>
        <w:t xml:space="preserve"> and wildlife</w:t>
      </w:r>
      <w:r w:rsidR="00537B7B" w:rsidRPr="00B26013">
        <w:rPr>
          <w:rFonts w:ascii="Times New Roman" w:hAnsi="Times New Roman" w:cs="Times New Roman"/>
          <w:sz w:val="24"/>
          <w:szCs w:val="24"/>
        </w:rPr>
        <w:t xml:space="preserve">. By investigating late increments in </w:t>
      </w:r>
      <w:r w:rsidR="00C259EF" w:rsidRPr="00B26013">
        <w:rPr>
          <w:rFonts w:ascii="Times New Roman" w:hAnsi="Times New Roman" w:cs="Times New Roman"/>
          <w:sz w:val="24"/>
          <w:szCs w:val="24"/>
        </w:rPr>
        <w:t>amphibian abnormalities (for example,</w:t>
      </w:r>
      <w:r w:rsidR="00537B7B" w:rsidRPr="00B26013">
        <w:rPr>
          <w:rFonts w:ascii="Times New Roman" w:hAnsi="Times New Roman" w:cs="Times New Roman"/>
          <w:sz w:val="24"/>
          <w:szCs w:val="24"/>
        </w:rPr>
        <w:t xml:space="preserve"> </w:t>
      </w:r>
      <w:r w:rsidR="00C259EF" w:rsidRPr="00B26013">
        <w:rPr>
          <w:rFonts w:ascii="Times New Roman" w:hAnsi="Times New Roman" w:cs="Times New Roman"/>
          <w:sz w:val="24"/>
          <w:szCs w:val="24"/>
        </w:rPr>
        <w:t xml:space="preserve">additional or missing limbs), most researchers have </w:t>
      </w:r>
      <w:r w:rsidR="00537B7B" w:rsidRPr="00B26013">
        <w:rPr>
          <w:rFonts w:ascii="Times New Roman" w:hAnsi="Times New Roman" w:cs="Times New Roman"/>
          <w:sz w:val="24"/>
          <w:szCs w:val="24"/>
        </w:rPr>
        <w:t>outline</w:t>
      </w:r>
      <w:r w:rsidR="00C259EF" w:rsidRPr="00B26013">
        <w:rPr>
          <w:rFonts w:ascii="Times New Roman" w:hAnsi="Times New Roman" w:cs="Times New Roman"/>
          <w:sz w:val="24"/>
          <w:szCs w:val="24"/>
        </w:rPr>
        <w:t>d the significance of the science behind the food web hypothesis and the community ecology for more depth understanding</w:t>
      </w:r>
      <w:r w:rsidR="00537B7B" w:rsidRPr="00B26013">
        <w:rPr>
          <w:rFonts w:ascii="Times New Roman" w:hAnsi="Times New Roman" w:cs="Times New Roman"/>
          <w:sz w:val="24"/>
          <w:szCs w:val="24"/>
        </w:rPr>
        <w:t xml:space="preserve">, </w:t>
      </w:r>
      <w:r w:rsidR="00537B7B" w:rsidRPr="00F77A43">
        <w:rPr>
          <w:rFonts w:ascii="Times New Roman" w:hAnsi="Times New Roman" w:cs="Times New Roman"/>
          <w:noProof/>
          <w:sz w:val="24"/>
          <w:szCs w:val="24"/>
        </w:rPr>
        <w:t>controlling</w:t>
      </w:r>
      <w:r w:rsidR="00C259EF" w:rsidRPr="00F77A43">
        <w:rPr>
          <w:rFonts w:ascii="Times New Roman" w:hAnsi="Times New Roman" w:cs="Times New Roman"/>
          <w:noProof/>
          <w:sz w:val="24"/>
          <w:szCs w:val="24"/>
        </w:rPr>
        <w:t xml:space="preserve"> any</w:t>
      </w:r>
      <w:r w:rsidR="00C259EF" w:rsidRPr="00B26013">
        <w:rPr>
          <w:rFonts w:ascii="Times New Roman" w:hAnsi="Times New Roman" w:cs="Times New Roman"/>
          <w:sz w:val="24"/>
          <w:szCs w:val="24"/>
        </w:rPr>
        <w:t xml:space="preserve"> </w:t>
      </w:r>
      <w:r w:rsidR="00537B7B" w:rsidRPr="00B26013">
        <w:rPr>
          <w:rFonts w:ascii="Times New Roman" w:hAnsi="Times New Roman" w:cs="Times New Roman"/>
          <w:sz w:val="24"/>
          <w:szCs w:val="24"/>
        </w:rPr>
        <w:t>rising</w:t>
      </w:r>
      <w:r w:rsidR="00C259EF" w:rsidRPr="00B26013">
        <w:rPr>
          <w:rFonts w:ascii="Times New Roman" w:hAnsi="Times New Roman" w:cs="Times New Roman"/>
          <w:sz w:val="24"/>
          <w:szCs w:val="24"/>
        </w:rPr>
        <w:t xml:space="preserve"> or emerging</w:t>
      </w:r>
      <w:r w:rsidR="00537B7B" w:rsidRPr="00B26013">
        <w:rPr>
          <w:rFonts w:ascii="Times New Roman" w:hAnsi="Times New Roman" w:cs="Times New Roman"/>
          <w:sz w:val="24"/>
          <w:szCs w:val="24"/>
        </w:rPr>
        <w:t xml:space="preserve"> contaminations. </w:t>
      </w:r>
      <w:r w:rsidR="007201DA" w:rsidRPr="00B26013">
        <w:rPr>
          <w:rFonts w:ascii="Times New Roman" w:hAnsi="Times New Roman" w:cs="Times New Roman"/>
          <w:sz w:val="24"/>
          <w:szCs w:val="24"/>
        </w:rPr>
        <w:t>This was found out that, both Nitrogen and Phosphorus are supplements that are natural parts of oceanic biological communities. Nitrogen and phosphorus bolster the development of green growth and oceanic plants, which give sustenance and territory to fish, amphibians among other aquatic life.</w:t>
      </w:r>
      <w:r w:rsidR="009A3D5D" w:rsidRPr="00B26013">
        <w:rPr>
          <w:rFonts w:ascii="Times New Roman" w:hAnsi="Times New Roman" w:cs="Times New Roman"/>
          <w:sz w:val="24"/>
          <w:szCs w:val="24"/>
        </w:rPr>
        <w:t xml:space="preserve"> A lot of phosphorus in the water makes the growth of algae become quicker than that ecosystem can deal with. Critical increments in algae growth harm the quality of water quality, nourishment assets and aquatic habitats and lessening the oxygen that angle and other amphibian life need to endure</w:t>
      </w:r>
      <w:sdt>
        <w:sdtPr>
          <w:rPr>
            <w:rFonts w:ascii="Times New Roman" w:hAnsi="Times New Roman" w:cs="Times New Roman"/>
            <w:sz w:val="24"/>
            <w:szCs w:val="24"/>
          </w:rPr>
          <w:id w:val="422003934"/>
          <w:citation/>
        </w:sdtPr>
        <w:sdtContent>
          <w:r w:rsidR="007D254D" w:rsidRPr="00B26013">
            <w:rPr>
              <w:rFonts w:ascii="Times New Roman" w:hAnsi="Times New Roman" w:cs="Times New Roman"/>
              <w:sz w:val="24"/>
              <w:szCs w:val="24"/>
            </w:rPr>
            <w:fldChar w:fldCharType="begin"/>
          </w:r>
          <w:r w:rsidR="007D254D" w:rsidRPr="00B26013">
            <w:rPr>
              <w:rFonts w:ascii="Times New Roman" w:hAnsi="Times New Roman" w:cs="Times New Roman"/>
              <w:sz w:val="24"/>
              <w:szCs w:val="24"/>
            </w:rPr>
            <w:instrText xml:space="preserve"> CITATION Env18 \l 1033 </w:instrText>
          </w:r>
          <w:r w:rsidR="007D254D" w:rsidRPr="00B26013">
            <w:rPr>
              <w:rFonts w:ascii="Times New Roman" w:hAnsi="Times New Roman" w:cs="Times New Roman"/>
              <w:sz w:val="24"/>
              <w:szCs w:val="24"/>
            </w:rPr>
            <w:fldChar w:fldCharType="separate"/>
          </w:r>
          <w:r w:rsidR="007D254D" w:rsidRPr="00B26013">
            <w:rPr>
              <w:rFonts w:ascii="Times New Roman" w:hAnsi="Times New Roman" w:cs="Times New Roman"/>
              <w:noProof/>
              <w:sz w:val="24"/>
              <w:szCs w:val="24"/>
            </w:rPr>
            <w:t xml:space="preserve"> (Environmental Protection Agency, 2018)</w:t>
          </w:r>
          <w:r w:rsidR="007D254D" w:rsidRPr="00B26013">
            <w:rPr>
              <w:rFonts w:ascii="Times New Roman" w:hAnsi="Times New Roman" w:cs="Times New Roman"/>
              <w:sz w:val="24"/>
              <w:szCs w:val="24"/>
            </w:rPr>
            <w:fldChar w:fldCharType="end"/>
          </w:r>
        </w:sdtContent>
      </w:sdt>
      <w:r w:rsidR="009A3D5D" w:rsidRPr="00B26013">
        <w:rPr>
          <w:rFonts w:ascii="Times New Roman" w:hAnsi="Times New Roman" w:cs="Times New Roman"/>
          <w:sz w:val="24"/>
          <w:szCs w:val="24"/>
        </w:rPr>
        <w:t xml:space="preserve">. </w:t>
      </w:r>
    </w:p>
    <w:p w14:paraId="440E3E3F" w14:textId="72CA9763" w:rsidR="006D5CBA" w:rsidRPr="00B26013" w:rsidRDefault="009A3D5D"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In addition, the extensive growths of algae known as algal sprouts (blooms) can seriously lessen or dispose of oxygen in the water, prompting sicknesses in fish and the passing of expansive quantities of fish and other aquatic life. Some algal blossoms are destructive to people since they </w:t>
      </w:r>
      <w:r w:rsidRPr="00B26013">
        <w:rPr>
          <w:rFonts w:ascii="Times New Roman" w:hAnsi="Times New Roman" w:cs="Times New Roman"/>
          <w:sz w:val="24"/>
          <w:szCs w:val="24"/>
        </w:rPr>
        <w:lastRenderedPageBreak/>
        <w:t>deliver hoisted poisons and bacterial development that can make individuals wiped out in the event that they come into contact with dirtied water, devour polluted fish or shellfish, or drink sullied water</w:t>
      </w:r>
      <w:r w:rsidR="007201DA" w:rsidRPr="00B26013">
        <w:rPr>
          <w:rFonts w:ascii="Times New Roman" w:hAnsi="Times New Roman" w:cs="Times New Roman"/>
          <w:sz w:val="24"/>
          <w:szCs w:val="24"/>
        </w:rPr>
        <w:t xml:space="preserve"> discover this, the</w:t>
      </w:r>
      <w:r w:rsidR="00C259EF" w:rsidRPr="00B26013">
        <w:rPr>
          <w:rFonts w:ascii="Times New Roman" w:hAnsi="Times New Roman" w:cs="Times New Roman"/>
          <w:sz w:val="24"/>
          <w:szCs w:val="24"/>
        </w:rPr>
        <w:t xml:space="preserve"> finding </w:t>
      </w:r>
      <w:r w:rsidR="00C259EF" w:rsidRPr="00B26013">
        <w:rPr>
          <w:rFonts w:ascii="Times New Roman" w:hAnsi="Times New Roman" w:cs="Times New Roman"/>
          <w:noProof/>
          <w:sz w:val="24"/>
          <w:szCs w:val="24"/>
        </w:rPr>
        <w:t>ha</w:t>
      </w:r>
      <w:r w:rsidR="00A618C7" w:rsidRPr="00B26013">
        <w:rPr>
          <w:rFonts w:ascii="Times New Roman" w:hAnsi="Times New Roman" w:cs="Times New Roman"/>
          <w:noProof/>
          <w:sz w:val="24"/>
          <w:szCs w:val="24"/>
        </w:rPr>
        <w:t>s</w:t>
      </w:r>
      <w:r w:rsidR="00C259EF" w:rsidRPr="00B26013">
        <w:rPr>
          <w:rFonts w:ascii="Times New Roman" w:hAnsi="Times New Roman" w:cs="Times New Roman"/>
          <w:sz w:val="24"/>
          <w:szCs w:val="24"/>
        </w:rPr>
        <w:t xml:space="preserve"> focused on the availability of </w:t>
      </w:r>
      <w:r w:rsidR="00537B7B" w:rsidRPr="00B26013">
        <w:rPr>
          <w:rFonts w:ascii="Times New Roman" w:hAnsi="Times New Roman" w:cs="Times New Roman"/>
          <w:sz w:val="24"/>
          <w:szCs w:val="24"/>
        </w:rPr>
        <w:t xml:space="preserve">a local parasite, </w:t>
      </w:r>
      <w:r w:rsidR="00537B7B" w:rsidRPr="00F77A43">
        <w:rPr>
          <w:rFonts w:ascii="Times New Roman" w:hAnsi="Times New Roman" w:cs="Times New Roman"/>
          <w:noProof/>
          <w:sz w:val="24"/>
          <w:szCs w:val="24"/>
        </w:rPr>
        <w:t>Ribeiroia  ondatrae</w:t>
      </w:r>
      <w:r w:rsidR="00537B7B" w:rsidRPr="00B26013">
        <w:rPr>
          <w:rFonts w:ascii="Times New Roman" w:hAnsi="Times New Roman" w:cs="Times New Roman"/>
          <w:sz w:val="24"/>
          <w:szCs w:val="24"/>
        </w:rPr>
        <w:t xml:space="preserve">, as the essential </w:t>
      </w:r>
      <w:r w:rsidR="00C259EF" w:rsidRPr="00B26013">
        <w:rPr>
          <w:rFonts w:ascii="Times New Roman" w:hAnsi="Times New Roman" w:cs="Times New Roman"/>
          <w:sz w:val="24"/>
          <w:szCs w:val="24"/>
        </w:rPr>
        <w:t xml:space="preserve">culprit behind the physical distortion of the amphibian life. Despite this finding, the reasons for the parasite’s increase </w:t>
      </w:r>
      <w:r w:rsidR="00537B7B" w:rsidRPr="00B26013">
        <w:rPr>
          <w:rFonts w:ascii="Times New Roman" w:hAnsi="Times New Roman" w:cs="Times New Roman"/>
          <w:sz w:val="24"/>
          <w:szCs w:val="24"/>
        </w:rPr>
        <w:t xml:space="preserve">have </w:t>
      </w:r>
      <w:r w:rsidR="00C259EF" w:rsidRPr="00B26013">
        <w:rPr>
          <w:rFonts w:ascii="Times New Roman" w:hAnsi="Times New Roman" w:cs="Times New Roman"/>
          <w:sz w:val="24"/>
          <w:szCs w:val="24"/>
        </w:rPr>
        <w:t xml:space="preserve">stayed speculative. The researchers </w:t>
      </w:r>
      <w:r w:rsidR="00537B7B" w:rsidRPr="00B26013">
        <w:rPr>
          <w:rFonts w:ascii="Times New Roman" w:hAnsi="Times New Roman" w:cs="Times New Roman"/>
          <w:sz w:val="24"/>
          <w:szCs w:val="24"/>
        </w:rPr>
        <w:t xml:space="preserve">recommend that the </w:t>
      </w:r>
      <w:r w:rsidR="00C259EF" w:rsidRPr="00B26013">
        <w:rPr>
          <w:rFonts w:ascii="Times New Roman" w:hAnsi="Times New Roman" w:cs="Times New Roman"/>
          <w:sz w:val="24"/>
          <w:szCs w:val="24"/>
        </w:rPr>
        <w:t>increase</w:t>
      </w:r>
      <w:r w:rsidR="00537B7B" w:rsidRPr="00B26013">
        <w:rPr>
          <w:rFonts w:ascii="Times New Roman" w:hAnsi="Times New Roman" w:cs="Times New Roman"/>
          <w:sz w:val="24"/>
          <w:szCs w:val="24"/>
        </w:rPr>
        <w:t xml:space="preserve"> is an outcome of complex changes to </w:t>
      </w:r>
      <w:r w:rsidR="00C259EF" w:rsidRPr="00B26013">
        <w:rPr>
          <w:rFonts w:ascii="Times New Roman" w:hAnsi="Times New Roman" w:cs="Times New Roman"/>
          <w:sz w:val="24"/>
          <w:szCs w:val="24"/>
        </w:rPr>
        <w:t>the food web in the aquatic</w:t>
      </w:r>
      <w:r w:rsidR="006D5CBA" w:rsidRPr="00B26013">
        <w:rPr>
          <w:rFonts w:ascii="Times New Roman" w:hAnsi="Times New Roman" w:cs="Times New Roman"/>
          <w:sz w:val="24"/>
          <w:szCs w:val="24"/>
        </w:rPr>
        <w:t xml:space="preserve"> </w:t>
      </w:r>
      <w:r w:rsidR="00C259EF" w:rsidRPr="00B26013">
        <w:rPr>
          <w:rFonts w:ascii="Times New Roman" w:hAnsi="Times New Roman" w:cs="Times New Roman"/>
          <w:sz w:val="24"/>
          <w:szCs w:val="24"/>
        </w:rPr>
        <w:t xml:space="preserve">ecosystem that are a result </w:t>
      </w:r>
      <w:r w:rsidR="006D5CBA" w:rsidRPr="00B26013">
        <w:rPr>
          <w:rFonts w:ascii="Times New Roman" w:hAnsi="Times New Roman" w:cs="Times New Roman"/>
          <w:sz w:val="24"/>
          <w:szCs w:val="24"/>
        </w:rPr>
        <w:t>of anthropogenic</w:t>
      </w:r>
      <w:r w:rsidR="00537B7B" w:rsidRPr="00B26013">
        <w:rPr>
          <w:rFonts w:ascii="Times New Roman" w:hAnsi="Times New Roman" w:cs="Times New Roman"/>
          <w:sz w:val="24"/>
          <w:szCs w:val="24"/>
        </w:rPr>
        <w:t xml:space="preserve"> </w:t>
      </w:r>
      <w:r w:rsidR="006D5CBA" w:rsidRPr="00B26013">
        <w:rPr>
          <w:rFonts w:ascii="Times New Roman" w:hAnsi="Times New Roman" w:cs="Times New Roman"/>
          <w:sz w:val="24"/>
          <w:szCs w:val="24"/>
        </w:rPr>
        <w:t>instabilities</w:t>
      </w:r>
      <w:r w:rsidR="00537B7B" w:rsidRPr="00B26013">
        <w:rPr>
          <w:rFonts w:ascii="Times New Roman" w:hAnsi="Times New Roman" w:cs="Times New Roman"/>
          <w:sz w:val="24"/>
          <w:szCs w:val="24"/>
        </w:rPr>
        <w:t xml:space="preserve">. </w:t>
      </w:r>
      <w:r w:rsidR="00C259EF" w:rsidRPr="00B26013">
        <w:rPr>
          <w:rFonts w:ascii="Times New Roman" w:hAnsi="Times New Roman" w:cs="Times New Roman"/>
          <w:sz w:val="24"/>
          <w:szCs w:val="24"/>
        </w:rPr>
        <w:t>The findings</w:t>
      </w:r>
      <w:r w:rsidR="00537B7B" w:rsidRPr="00B26013">
        <w:rPr>
          <w:rFonts w:ascii="Times New Roman" w:hAnsi="Times New Roman" w:cs="Times New Roman"/>
          <w:sz w:val="24"/>
          <w:szCs w:val="24"/>
        </w:rPr>
        <w:t xml:space="preserve"> </w:t>
      </w:r>
      <w:r w:rsidR="006D5CBA" w:rsidRPr="00B26013">
        <w:rPr>
          <w:rFonts w:ascii="Times New Roman" w:hAnsi="Times New Roman" w:cs="Times New Roman"/>
          <w:sz w:val="24"/>
          <w:szCs w:val="24"/>
        </w:rPr>
        <w:t>detail that the social eutrophication is the driver of the elevated parasitic contamination. That is:</w:t>
      </w:r>
    </w:p>
    <w:p w14:paraId="0A6635DA" w14:textId="18D24C0F" w:rsidR="006D5CBA" w:rsidRPr="00B26013" w:rsidRDefault="006D5CBA" w:rsidP="008B313D">
      <w:pPr>
        <w:pStyle w:val="ListParagraph"/>
        <w:numPr>
          <w:ilvl w:val="0"/>
          <w:numId w:val="1"/>
        </w:num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 xml:space="preserve">Eutrophication </w:t>
      </w:r>
      <w:r w:rsidR="00537B7B" w:rsidRPr="00B26013">
        <w:rPr>
          <w:rFonts w:ascii="Times New Roman" w:hAnsi="Times New Roman" w:cs="Times New Roman"/>
          <w:sz w:val="24"/>
          <w:szCs w:val="24"/>
        </w:rPr>
        <w:t>causes a predator-interceded move in snail species cre</w:t>
      </w:r>
      <w:r w:rsidRPr="00B26013">
        <w:rPr>
          <w:rFonts w:ascii="Times New Roman" w:hAnsi="Times New Roman" w:cs="Times New Roman"/>
          <w:sz w:val="24"/>
          <w:szCs w:val="24"/>
        </w:rPr>
        <w:t>ation toward Planorbella spp.</w:t>
      </w:r>
    </w:p>
    <w:p w14:paraId="32454211" w14:textId="77777777" w:rsidR="006D5CBA" w:rsidRPr="00B26013" w:rsidRDefault="00537B7B" w:rsidP="008B313D">
      <w:pPr>
        <w:pStyle w:val="ListParagraph"/>
        <w:numPr>
          <w:ilvl w:val="0"/>
          <w:numId w:val="1"/>
        </w:num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 xml:space="preserve"> Planorbella are the selective first </w:t>
      </w:r>
      <w:r w:rsidR="006D5CBA" w:rsidRPr="00B26013">
        <w:rPr>
          <w:rFonts w:ascii="Times New Roman" w:hAnsi="Times New Roman" w:cs="Times New Roman"/>
          <w:sz w:val="24"/>
          <w:szCs w:val="24"/>
        </w:rPr>
        <w:t>intermediate</w:t>
      </w:r>
      <w:r w:rsidRPr="00B26013">
        <w:rPr>
          <w:rFonts w:ascii="Times New Roman" w:hAnsi="Times New Roman" w:cs="Times New Roman"/>
          <w:sz w:val="24"/>
          <w:szCs w:val="24"/>
        </w:rPr>
        <w:t xml:space="preserve"> hosts of</w:t>
      </w:r>
      <w:r w:rsidR="006D5CBA" w:rsidRPr="00B26013">
        <w:rPr>
          <w:rFonts w:ascii="Times New Roman" w:hAnsi="Times New Roman" w:cs="Times New Roman"/>
          <w:sz w:val="24"/>
          <w:szCs w:val="24"/>
        </w:rPr>
        <w:t xml:space="preserve"> R. </w:t>
      </w:r>
      <w:r w:rsidR="006D5CBA" w:rsidRPr="00B26013">
        <w:rPr>
          <w:rFonts w:ascii="Times New Roman" w:hAnsi="Times New Roman" w:cs="Times New Roman"/>
          <w:noProof/>
          <w:sz w:val="24"/>
          <w:szCs w:val="24"/>
        </w:rPr>
        <w:t>ondatrae</w:t>
      </w:r>
    </w:p>
    <w:p w14:paraId="6AF3AA98" w14:textId="4927E5BC" w:rsidR="006D5CBA" w:rsidRPr="00B26013" w:rsidRDefault="00537B7B" w:rsidP="008B313D">
      <w:pPr>
        <w:pStyle w:val="ListParagraph"/>
        <w:numPr>
          <w:ilvl w:val="0"/>
          <w:numId w:val="1"/>
        </w:num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 xml:space="preserve">Ribeiroia contamination is a solid indicator of </w:t>
      </w:r>
      <w:r w:rsidR="006D5CBA" w:rsidRPr="00B26013">
        <w:rPr>
          <w:rFonts w:ascii="Times New Roman" w:hAnsi="Times New Roman" w:cs="Times New Roman"/>
          <w:sz w:val="24"/>
          <w:szCs w:val="24"/>
        </w:rPr>
        <w:t>high levels of amphibian malformation.</w:t>
      </w:r>
    </w:p>
    <w:p w14:paraId="3357BAF3" w14:textId="764C7F2A" w:rsidR="00754BEE" w:rsidRPr="00B26013" w:rsidRDefault="006D5CBA" w:rsidP="008B313D">
      <w:pPr>
        <w:spacing w:line="480" w:lineRule="auto"/>
        <w:jc w:val="both"/>
        <w:rPr>
          <w:rFonts w:ascii="Times New Roman" w:hAnsi="Times New Roman" w:cs="Times New Roman"/>
          <w:sz w:val="24"/>
          <w:szCs w:val="24"/>
        </w:rPr>
      </w:pPr>
      <w:r w:rsidRPr="00B26013">
        <w:rPr>
          <w:rFonts w:ascii="Times New Roman" w:hAnsi="Times New Roman" w:cs="Times New Roman"/>
          <w:sz w:val="24"/>
          <w:szCs w:val="24"/>
        </w:rPr>
        <w:t xml:space="preserve">The findings show </w:t>
      </w:r>
      <w:r w:rsidR="00537B7B" w:rsidRPr="00B26013">
        <w:rPr>
          <w:rFonts w:ascii="Times New Roman" w:hAnsi="Times New Roman" w:cs="Times New Roman"/>
          <w:sz w:val="24"/>
          <w:szCs w:val="24"/>
        </w:rPr>
        <w:t>how the impacts of anthropogenic aggravation on pestilence ailment can be intervened through immediate and roundabout changes in sustenance web structure</w:t>
      </w:r>
      <w:sdt>
        <w:sdtPr>
          <w:rPr>
            <w:rFonts w:ascii="Times New Roman" w:hAnsi="Times New Roman" w:cs="Times New Roman"/>
            <w:sz w:val="24"/>
            <w:szCs w:val="24"/>
          </w:rPr>
          <w:id w:val="652420088"/>
          <w:citation/>
        </w:sdtPr>
        <w:sdtContent>
          <w:r w:rsidR="00B654E1" w:rsidRPr="00B26013">
            <w:rPr>
              <w:rFonts w:ascii="Times New Roman" w:hAnsi="Times New Roman" w:cs="Times New Roman"/>
              <w:sz w:val="24"/>
              <w:szCs w:val="24"/>
            </w:rPr>
            <w:fldChar w:fldCharType="begin"/>
          </w:r>
          <w:r w:rsidR="00B654E1" w:rsidRPr="00B26013">
            <w:rPr>
              <w:rFonts w:ascii="Times New Roman" w:hAnsi="Times New Roman" w:cs="Times New Roman"/>
              <w:sz w:val="24"/>
              <w:szCs w:val="24"/>
            </w:rPr>
            <w:instrText xml:space="preserve"> CITATION Joh04 \l 1033 </w:instrText>
          </w:r>
          <w:r w:rsidR="00B654E1" w:rsidRPr="00B26013">
            <w:rPr>
              <w:rFonts w:ascii="Times New Roman" w:hAnsi="Times New Roman" w:cs="Times New Roman"/>
              <w:sz w:val="24"/>
              <w:szCs w:val="24"/>
            </w:rPr>
            <w:fldChar w:fldCharType="separate"/>
          </w:r>
          <w:r w:rsidR="00B654E1" w:rsidRPr="00B26013">
            <w:rPr>
              <w:rFonts w:ascii="Times New Roman" w:hAnsi="Times New Roman" w:cs="Times New Roman"/>
              <w:noProof/>
              <w:sz w:val="24"/>
              <w:szCs w:val="24"/>
            </w:rPr>
            <w:t xml:space="preserve"> (Johnson &amp; Chase, 2004)</w:t>
          </w:r>
          <w:r w:rsidR="00B654E1" w:rsidRPr="00B26013">
            <w:rPr>
              <w:rFonts w:ascii="Times New Roman" w:hAnsi="Times New Roman" w:cs="Times New Roman"/>
              <w:sz w:val="24"/>
              <w:szCs w:val="24"/>
            </w:rPr>
            <w:fldChar w:fldCharType="end"/>
          </w:r>
        </w:sdtContent>
      </w:sdt>
      <w:r w:rsidR="00537B7B" w:rsidRPr="00B26013">
        <w:rPr>
          <w:rFonts w:ascii="Times New Roman" w:hAnsi="Times New Roman" w:cs="Times New Roman"/>
          <w:sz w:val="24"/>
          <w:szCs w:val="24"/>
        </w:rPr>
        <w:t>.</w:t>
      </w:r>
    </w:p>
    <w:p w14:paraId="648B4800" w14:textId="07422CF8" w:rsidR="00C14757" w:rsidRPr="00B26013" w:rsidRDefault="00C14757" w:rsidP="00C14757">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Eutrophication is regularly viewed as a</w:t>
      </w:r>
      <w:r w:rsidR="00466F99" w:rsidRPr="00B26013">
        <w:rPr>
          <w:rFonts w:ascii="Times New Roman" w:hAnsi="Times New Roman" w:cs="Times New Roman"/>
          <w:sz w:val="24"/>
          <w:szCs w:val="24"/>
        </w:rPr>
        <w:t xml:space="preserve"> slow and steady process </w:t>
      </w:r>
      <w:r w:rsidRPr="00B26013">
        <w:rPr>
          <w:rFonts w:ascii="Times New Roman" w:hAnsi="Times New Roman" w:cs="Times New Roman"/>
          <w:sz w:val="24"/>
          <w:szCs w:val="24"/>
        </w:rPr>
        <w:t>procedure, requiring many years of supplement stacking,</w:t>
      </w:r>
      <w:r w:rsidR="00466F99" w:rsidRPr="00B26013">
        <w:rPr>
          <w:rFonts w:ascii="Times New Roman" w:hAnsi="Times New Roman" w:cs="Times New Roman"/>
          <w:sz w:val="24"/>
          <w:szCs w:val="24"/>
        </w:rPr>
        <w:t xml:space="preserve"> while distortions seemed to have </w:t>
      </w:r>
      <w:r w:rsidRPr="00B26013">
        <w:rPr>
          <w:rFonts w:ascii="Times New Roman" w:hAnsi="Times New Roman" w:cs="Times New Roman"/>
          <w:sz w:val="24"/>
          <w:szCs w:val="24"/>
        </w:rPr>
        <w:t>appear</w:t>
      </w:r>
      <w:r w:rsidR="00466F99" w:rsidRPr="00B26013">
        <w:rPr>
          <w:rFonts w:ascii="Times New Roman" w:hAnsi="Times New Roman" w:cs="Times New Roman"/>
          <w:sz w:val="24"/>
          <w:szCs w:val="24"/>
        </w:rPr>
        <w:t>ed</w:t>
      </w:r>
      <w:r w:rsidRPr="00B26013">
        <w:rPr>
          <w:rFonts w:ascii="Times New Roman" w:hAnsi="Times New Roman" w:cs="Times New Roman"/>
          <w:sz w:val="24"/>
          <w:szCs w:val="24"/>
        </w:rPr>
        <w:t xml:space="preserve"> a</w:t>
      </w:r>
      <w:r w:rsidR="00466F99" w:rsidRPr="00B26013">
        <w:rPr>
          <w:rFonts w:ascii="Times New Roman" w:hAnsi="Times New Roman" w:cs="Times New Roman"/>
          <w:sz w:val="24"/>
          <w:szCs w:val="24"/>
        </w:rPr>
        <w:t xml:space="preserve">ll of a sudden in the mid-1990s. </w:t>
      </w:r>
      <w:r w:rsidRPr="00B26013">
        <w:rPr>
          <w:rFonts w:ascii="Times New Roman" w:hAnsi="Times New Roman" w:cs="Times New Roman"/>
          <w:sz w:val="24"/>
          <w:szCs w:val="24"/>
        </w:rPr>
        <w:t xml:space="preserve">In any case, eutrophication can be quickened when huge beats of supplements enter a wetland, as often as possible happens amid overwhelming tempests. Flooding occasions are an essential power in transporting abundance supplements (e.g. from rural fields) from earthly to sea-going natural surroundings. Truth be told, up to 90% of the phosphorus sent out to wetlands every </w:t>
      </w:r>
      <w:r w:rsidR="00466F99" w:rsidRPr="00B26013">
        <w:rPr>
          <w:rFonts w:ascii="Times New Roman" w:hAnsi="Times New Roman" w:cs="Times New Roman"/>
          <w:sz w:val="24"/>
          <w:szCs w:val="24"/>
        </w:rPr>
        <w:t xml:space="preserve">year happens amid huge rainstorms. </w:t>
      </w:r>
      <w:r w:rsidRPr="00B26013">
        <w:rPr>
          <w:rFonts w:ascii="Times New Roman" w:hAnsi="Times New Roman" w:cs="Times New Roman"/>
          <w:sz w:val="24"/>
          <w:szCs w:val="24"/>
        </w:rPr>
        <w:t xml:space="preserve">In Minnesota, where the </w:t>
      </w:r>
      <w:r w:rsidRPr="00B26013">
        <w:rPr>
          <w:rFonts w:ascii="Times New Roman" w:hAnsi="Times New Roman" w:cs="Times New Roman"/>
          <w:sz w:val="24"/>
          <w:szCs w:val="24"/>
        </w:rPr>
        <w:t>issue of land and water proficient distortion</w:t>
      </w:r>
      <w:r w:rsidRPr="00B26013">
        <w:rPr>
          <w:rFonts w:ascii="Times New Roman" w:hAnsi="Times New Roman" w:cs="Times New Roman"/>
          <w:sz w:val="24"/>
          <w:szCs w:val="24"/>
        </w:rPr>
        <w:t xml:space="preserve">s was catalyzed in the general </w:t>
      </w:r>
      <w:r w:rsidRPr="00B26013">
        <w:rPr>
          <w:rFonts w:ascii="Times New Roman" w:hAnsi="Times New Roman" w:cs="Times New Roman"/>
          <w:sz w:val="24"/>
          <w:szCs w:val="24"/>
        </w:rPr>
        <w:t xml:space="preserve">open, the 1990s were set apart by a few of the most extreme </w:t>
      </w:r>
      <w:r w:rsidRPr="00B26013">
        <w:rPr>
          <w:rFonts w:ascii="Times New Roman" w:hAnsi="Times New Roman" w:cs="Times New Roman"/>
          <w:sz w:val="24"/>
          <w:szCs w:val="24"/>
        </w:rPr>
        <w:lastRenderedPageBreak/>
        <w:t xml:space="preserve">surges over the most recent 100 years following a delayed dry spell in </w:t>
      </w:r>
      <w:r w:rsidRPr="00350310">
        <w:rPr>
          <w:rFonts w:ascii="Times New Roman" w:hAnsi="Times New Roman" w:cs="Times New Roman"/>
          <w:noProof/>
          <w:sz w:val="24"/>
          <w:szCs w:val="24"/>
        </w:rPr>
        <w:t>late</w:t>
      </w:r>
      <w:r w:rsidRPr="00B26013">
        <w:rPr>
          <w:rFonts w:ascii="Times New Roman" w:hAnsi="Times New Roman" w:cs="Times New Roman"/>
          <w:sz w:val="24"/>
          <w:szCs w:val="24"/>
        </w:rPr>
        <w:t xml:space="preserve"> 1980</w:t>
      </w:r>
      <w:sdt>
        <w:sdtPr>
          <w:rPr>
            <w:rFonts w:ascii="Times New Roman" w:hAnsi="Times New Roman" w:cs="Times New Roman"/>
            <w:sz w:val="24"/>
            <w:szCs w:val="24"/>
          </w:rPr>
          <w:id w:val="1229189637"/>
          <w:citation/>
        </w:sdtPr>
        <w:sdtContent>
          <w:r w:rsidR="00466F99" w:rsidRPr="00B26013">
            <w:rPr>
              <w:rFonts w:ascii="Times New Roman" w:hAnsi="Times New Roman" w:cs="Times New Roman"/>
              <w:sz w:val="24"/>
              <w:szCs w:val="24"/>
            </w:rPr>
            <w:fldChar w:fldCharType="begin"/>
          </w:r>
          <w:r w:rsidR="00466F99" w:rsidRPr="00B26013">
            <w:rPr>
              <w:rFonts w:ascii="Times New Roman" w:hAnsi="Times New Roman" w:cs="Times New Roman"/>
              <w:sz w:val="24"/>
              <w:szCs w:val="24"/>
            </w:rPr>
            <w:instrText xml:space="preserve"> CITATION Joh04 \l 1033 </w:instrText>
          </w:r>
          <w:r w:rsidR="00466F99" w:rsidRPr="00B26013">
            <w:rPr>
              <w:rFonts w:ascii="Times New Roman" w:hAnsi="Times New Roman" w:cs="Times New Roman"/>
              <w:sz w:val="24"/>
              <w:szCs w:val="24"/>
            </w:rPr>
            <w:fldChar w:fldCharType="separate"/>
          </w:r>
          <w:r w:rsidR="00466F99" w:rsidRPr="00B26013">
            <w:rPr>
              <w:rFonts w:ascii="Times New Roman" w:hAnsi="Times New Roman" w:cs="Times New Roman"/>
              <w:noProof/>
              <w:sz w:val="24"/>
              <w:szCs w:val="24"/>
            </w:rPr>
            <w:t xml:space="preserve"> (Johnson &amp; Chase, 2004)</w:t>
          </w:r>
          <w:r w:rsidR="00466F99" w:rsidRPr="00B26013">
            <w:rPr>
              <w:rFonts w:ascii="Times New Roman" w:hAnsi="Times New Roman" w:cs="Times New Roman"/>
              <w:sz w:val="24"/>
              <w:szCs w:val="24"/>
            </w:rPr>
            <w:fldChar w:fldCharType="end"/>
          </w:r>
        </w:sdtContent>
      </w:sdt>
      <w:r w:rsidR="00466F99" w:rsidRPr="00B26013">
        <w:rPr>
          <w:rFonts w:ascii="Times New Roman" w:hAnsi="Times New Roman" w:cs="Times New Roman"/>
          <w:sz w:val="24"/>
          <w:szCs w:val="24"/>
        </w:rPr>
        <w:t>.</w:t>
      </w:r>
    </w:p>
    <w:p w14:paraId="39173FBD" w14:textId="1F64A29B" w:rsidR="00A618C7" w:rsidRPr="00B26013" w:rsidRDefault="006D5CBA" w:rsidP="008B313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Submerged vegetation react to expanded supplement loads through a move from moderate developing seagrasses and huge macroalgae to quickly developing macroalgae, and a definitive </w:t>
      </w:r>
      <w:r w:rsidRPr="00B26013">
        <w:rPr>
          <w:rFonts w:ascii="Times New Roman" w:hAnsi="Times New Roman" w:cs="Times New Roman"/>
          <w:noProof/>
          <w:sz w:val="24"/>
          <w:szCs w:val="24"/>
        </w:rPr>
        <w:t>domina</w:t>
      </w:r>
      <w:r w:rsidR="00A618C7" w:rsidRPr="00B26013">
        <w:rPr>
          <w:rFonts w:ascii="Times New Roman" w:hAnsi="Times New Roman" w:cs="Times New Roman"/>
          <w:noProof/>
          <w:sz w:val="24"/>
          <w:szCs w:val="24"/>
        </w:rPr>
        <w:t>n</w:t>
      </w:r>
      <w:r w:rsidRPr="00B26013">
        <w:rPr>
          <w:rFonts w:ascii="Times New Roman" w:hAnsi="Times New Roman" w:cs="Times New Roman"/>
          <w:noProof/>
          <w:sz w:val="24"/>
          <w:szCs w:val="24"/>
        </w:rPr>
        <w:t>ce</w:t>
      </w:r>
      <w:r w:rsidRPr="00B26013">
        <w:rPr>
          <w:rFonts w:ascii="Times New Roman" w:hAnsi="Times New Roman" w:cs="Times New Roman"/>
          <w:sz w:val="24"/>
          <w:szCs w:val="24"/>
        </w:rPr>
        <w:t xml:space="preserve"> that comes with the phytoplankton at high supplement loadings. This move mirrors a change from </w:t>
      </w:r>
      <w:r w:rsidR="00A618C7" w:rsidRPr="00B26013">
        <w:rPr>
          <w:rFonts w:ascii="Times New Roman" w:hAnsi="Times New Roman" w:cs="Times New Roman"/>
          <w:sz w:val="24"/>
          <w:szCs w:val="24"/>
        </w:rPr>
        <w:t xml:space="preserve">a </w:t>
      </w:r>
      <w:r w:rsidRPr="00B26013">
        <w:rPr>
          <w:rFonts w:ascii="Times New Roman" w:hAnsi="Times New Roman" w:cs="Times New Roman"/>
          <w:noProof/>
          <w:sz w:val="24"/>
          <w:szCs w:val="24"/>
        </w:rPr>
        <w:t>supplement</w:t>
      </w:r>
      <w:r w:rsidRPr="00B26013">
        <w:rPr>
          <w:rFonts w:ascii="Times New Roman" w:hAnsi="Times New Roman" w:cs="Times New Roman"/>
          <w:sz w:val="24"/>
          <w:szCs w:val="24"/>
        </w:rPr>
        <w:t xml:space="preserve"> to light confinement along the eutrophication angle. Moderate developing seagrasses and extensive macroalgae are great </w:t>
      </w:r>
      <w:r w:rsidR="00C548E2" w:rsidRPr="00B26013">
        <w:rPr>
          <w:rFonts w:ascii="Times New Roman" w:hAnsi="Times New Roman" w:cs="Times New Roman"/>
          <w:sz w:val="24"/>
          <w:szCs w:val="24"/>
        </w:rPr>
        <w:t xml:space="preserve">competitors. This is because, </w:t>
      </w:r>
      <w:r w:rsidRPr="00B26013">
        <w:rPr>
          <w:rFonts w:ascii="Times New Roman" w:hAnsi="Times New Roman" w:cs="Times New Roman"/>
          <w:sz w:val="24"/>
          <w:szCs w:val="24"/>
        </w:rPr>
        <w:t xml:space="preserve">when supplements are </w:t>
      </w:r>
      <w:r w:rsidR="00C548E2" w:rsidRPr="00B26013">
        <w:rPr>
          <w:rFonts w:ascii="Times New Roman" w:hAnsi="Times New Roman" w:cs="Times New Roman"/>
          <w:sz w:val="24"/>
          <w:szCs w:val="24"/>
        </w:rPr>
        <w:t>extremely limited,</w:t>
      </w:r>
      <w:r w:rsidRPr="00B26013">
        <w:rPr>
          <w:rFonts w:ascii="Times New Roman" w:hAnsi="Times New Roman" w:cs="Times New Roman"/>
          <w:sz w:val="24"/>
          <w:szCs w:val="24"/>
        </w:rPr>
        <w:t xml:space="preserve"> in light of the fact that they have generally low supplement prerequisites, are capable of productive inner supplement reusing, and can get to the raised supplement pools in the residue. </w:t>
      </w:r>
    </w:p>
    <w:p w14:paraId="796961AD" w14:textId="64BD1663" w:rsidR="00B26013" w:rsidRPr="00B26013" w:rsidRDefault="006D5CBA" w:rsidP="000A373E">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t xml:space="preserve">Quickly developing macroalgae and phytoplankton are prevalent </w:t>
      </w:r>
      <w:r w:rsidR="00C548E2" w:rsidRPr="00B26013">
        <w:rPr>
          <w:rFonts w:ascii="Times New Roman" w:hAnsi="Times New Roman" w:cs="Times New Roman"/>
          <w:sz w:val="24"/>
          <w:szCs w:val="24"/>
        </w:rPr>
        <w:t>competitors</w:t>
      </w:r>
      <w:r w:rsidRPr="00B26013">
        <w:rPr>
          <w:rFonts w:ascii="Times New Roman" w:hAnsi="Times New Roman" w:cs="Times New Roman"/>
          <w:sz w:val="24"/>
          <w:szCs w:val="24"/>
        </w:rPr>
        <w:t xml:space="preserve"> when </w:t>
      </w:r>
      <w:r w:rsidR="00A618C7" w:rsidRPr="00B26013">
        <w:rPr>
          <w:rFonts w:ascii="Times New Roman" w:hAnsi="Times New Roman" w:cs="Times New Roman"/>
          <w:sz w:val="24"/>
          <w:szCs w:val="24"/>
        </w:rPr>
        <w:t xml:space="preserve">the </w:t>
      </w:r>
      <w:r w:rsidRPr="00B26013">
        <w:rPr>
          <w:rFonts w:ascii="Times New Roman" w:hAnsi="Times New Roman" w:cs="Times New Roman"/>
          <w:noProof/>
          <w:sz w:val="24"/>
          <w:szCs w:val="24"/>
        </w:rPr>
        <w:t>light</w:t>
      </w:r>
      <w:r w:rsidRPr="00B26013">
        <w:rPr>
          <w:rFonts w:ascii="Times New Roman" w:hAnsi="Times New Roman" w:cs="Times New Roman"/>
          <w:sz w:val="24"/>
          <w:szCs w:val="24"/>
        </w:rPr>
        <w:t xml:space="preserve"> is </w:t>
      </w:r>
      <w:r w:rsidR="00C548E2" w:rsidRPr="00B26013">
        <w:rPr>
          <w:rFonts w:ascii="Times New Roman" w:hAnsi="Times New Roman" w:cs="Times New Roman"/>
          <w:sz w:val="24"/>
          <w:szCs w:val="24"/>
        </w:rPr>
        <w:t>quite limited</w:t>
      </w:r>
      <w:r w:rsidRPr="00B26013">
        <w:rPr>
          <w:rFonts w:ascii="Times New Roman" w:hAnsi="Times New Roman" w:cs="Times New Roman"/>
          <w:sz w:val="24"/>
          <w:szCs w:val="24"/>
        </w:rPr>
        <w:t xml:space="preserve"> on the grounds that they are situated nearer to the water surface, and catch and utilize light more proficiently. The vital biological community outcomes of modified supplement </w:t>
      </w:r>
      <w:r w:rsidR="006E2B27" w:rsidRPr="00B26013">
        <w:rPr>
          <w:rFonts w:ascii="Times New Roman" w:hAnsi="Times New Roman" w:cs="Times New Roman"/>
          <w:sz w:val="24"/>
          <w:szCs w:val="24"/>
        </w:rPr>
        <w:t>procedures</w:t>
      </w:r>
      <w:r w:rsidRPr="00B26013">
        <w:rPr>
          <w:rFonts w:ascii="Times New Roman" w:hAnsi="Times New Roman" w:cs="Times New Roman"/>
          <w:sz w:val="24"/>
          <w:szCs w:val="24"/>
        </w:rPr>
        <w:t xml:space="preserve"> get from the move in prevailing vegetation types. Moderate developing seagrasses and vast macroalgae are longevous, decay gradually, and encounter just moderate munching misfortunes, </w:t>
      </w:r>
      <w:r w:rsidRPr="00B26013">
        <w:rPr>
          <w:rFonts w:ascii="Times New Roman" w:hAnsi="Times New Roman" w:cs="Times New Roman"/>
          <w:noProof/>
          <w:sz w:val="24"/>
          <w:szCs w:val="24"/>
        </w:rPr>
        <w:t>th</w:t>
      </w:r>
      <w:r w:rsidR="00A618C7" w:rsidRPr="00B26013">
        <w:rPr>
          <w:rFonts w:ascii="Times New Roman" w:hAnsi="Times New Roman" w:cs="Times New Roman"/>
          <w:noProof/>
          <w:sz w:val="24"/>
          <w:szCs w:val="24"/>
        </w:rPr>
        <w:t>r</w:t>
      </w:r>
      <w:r w:rsidRPr="00B26013">
        <w:rPr>
          <w:rFonts w:ascii="Times New Roman" w:hAnsi="Times New Roman" w:cs="Times New Roman"/>
          <w:noProof/>
          <w:sz w:val="24"/>
          <w:szCs w:val="24"/>
        </w:rPr>
        <w:t>ough</w:t>
      </w:r>
      <w:r w:rsidRPr="00B26013">
        <w:rPr>
          <w:rFonts w:ascii="Times New Roman" w:hAnsi="Times New Roman" w:cs="Times New Roman"/>
          <w:sz w:val="24"/>
          <w:szCs w:val="24"/>
        </w:rPr>
        <w:t xml:space="preserve"> the generation of quickly developing macroalgae and phytoplankton is exchanged quicker to heterotrophs, through expanded eating and deterioration rates. Recuperation of submerged vegetation following supplement decrease designs is a moderate procedure, which includes the substitution of quickly developing for moderate developing plants. Reproduction models foresee recuperation times to waver between a couple of years for macroalgae and quickly developing seagrasses to hundreds of years for moderate developing seagrasses following supplement decrease designs</w:t>
      </w:r>
      <w:sdt>
        <w:sdtPr>
          <w:rPr>
            <w:rFonts w:ascii="Times New Roman" w:hAnsi="Times New Roman" w:cs="Times New Roman"/>
            <w:sz w:val="24"/>
            <w:szCs w:val="24"/>
          </w:rPr>
          <w:id w:val="28152410"/>
          <w:citation/>
        </w:sdtPr>
        <w:sdtContent>
          <w:r w:rsidR="00B036CF" w:rsidRPr="00B26013">
            <w:rPr>
              <w:rFonts w:ascii="Times New Roman" w:hAnsi="Times New Roman" w:cs="Times New Roman"/>
              <w:sz w:val="24"/>
              <w:szCs w:val="24"/>
            </w:rPr>
            <w:fldChar w:fldCharType="begin"/>
          </w:r>
          <w:r w:rsidR="00B036CF" w:rsidRPr="00B26013">
            <w:rPr>
              <w:rFonts w:ascii="Times New Roman" w:hAnsi="Times New Roman" w:cs="Times New Roman"/>
              <w:sz w:val="24"/>
              <w:szCs w:val="24"/>
            </w:rPr>
            <w:instrText xml:space="preserve"> CITATION Hec07 \l 1033 </w:instrText>
          </w:r>
          <w:r w:rsidR="00B036CF" w:rsidRPr="00B26013">
            <w:rPr>
              <w:rFonts w:ascii="Times New Roman" w:hAnsi="Times New Roman" w:cs="Times New Roman"/>
              <w:sz w:val="24"/>
              <w:szCs w:val="24"/>
            </w:rPr>
            <w:fldChar w:fldCharType="separate"/>
          </w:r>
          <w:r w:rsidR="00B036CF" w:rsidRPr="00B26013">
            <w:rPr>
              <w:rFonts w:ascii="Times New Roman" w:hAnsi="Times New Roman" w:cs="Times New Roman"/>
              <w:noProof/>
              <w:sz w:val="24"/>
              <w:szCs w:val="24"/>
            </w:rPr>
            <w:t xml:space="preserve"> (Hecky &amp; Kilman, 2007)</w:t>
          </w:r>
          <w:r w:rsidR="00B036CF" w:rsidRPr="00B26013">
            <w:rPr>
              <w:rFonts w:ascii="Times New Roman" w:hAnsi="Times New Roman" w:cs="Times New Roman"/>
              <w:sz w:val="24"/>
              <w:szCs w:val="24"/>
            </w:rPr>
            <w:fldChar w:fldCharType="end"/>
          </w:r>
        </w:sdtContent>
      </w:sdt>
      <w:r w:rsidRPr="00B26013">
        <w:rPr>
          <w:rFonts w:ascii="Times New Roman" w:hAnsi="Times New Roman" w:cs="Times New Roman"/>
          <w:sz w:val="24"/>
          <w:szCs w:val="24"/>
        </w:rPr>
        <w:t>.</w:t>
      </w:r>
    </w:p>
    <w:p w14:paraId="0A490AE5" w14:textId="6E3CC0E2" w:rsidR="00D61C45" w:rsidRPr="00B26013" w:rsidRDefault="00D61C45" w:rsidP="008B313D">
      <w:pPr>
        <w:spacing w:line="480" w:lineRule="auto"/>
        <w:ind w:firstLine="720"/>
        <w:jc w:val="both"/>
        <w:rPr>
          <w:rFonts w:ascii="Times New Roman" w:hAnsi="Times New Roman" w:cs="Times New Roman"/>
          <w:b/>
          <w:sz w:val="24"/>
          <w:szCs w:val="24"/>
        </w:rPr>
      </w:pPr>
      <w:r w:rsidRPr="00B26013">
        <w:rPr>
          <w:rFonts w:ascii="Times New Roman" w:hAnsi="Times New Roman" w:cs="Times New Roman"/>
          <w:b/>
          <w:sz w:val="24"/>
          <w:szCs w:val="24"/>
        </w:rPr>
        <w:t>Conclusion</w:t>
      </w:r>
    </w:p>
    <w:p w14:paraId="71C2F1ED" w14:textId="55E4E2F9" w:rsidR="000203BD" w:rsidRPr="00B26013" w:rsidRDefault="00D61C45" w:rsidP="000203BD">
      <w:pPr>
        <w:spacing w:line="480" w:lineRule="auto"/>
        <w:ind w:firstLine="720"/>
        <w:jc w:val="both"/>
        <w:rPr>
          <w:rFonts w:ascii="Times New Roman" w:hAnsi="Times New Roman" w:cs="Times New Roman"/>
          <w:sz w:val="24"/>
          <w:szCs w:val="24"/>
        </w:rPr>
      </w:pPr>
      <w:r w:rsidRPr="00B26013">
        <w:rPr>
          <w:rFonts w:ascii="Times New Roman" w:hAnsi="Times New Roman" w:cs="Times New Roman"/>
          <w:sz w:val="24"/>
          <w:szCs w:val="24"/>
        </w:rPr>
        <w:lastRenderedPageBreak/>
        <w:t>Controlling the contribution of supplements i</w:t>
      </w:r>
      <w:r w:rsidRPr="00B26013">
        <w:rPr>
          <w:rFonts w:ascii="Times New Roman" w:hAnsi="Times New Roman" w:cs="Times New Roman"/>
          <w:sz w:val="24"/>
          <w:szCs w:val="24"/>
        </w:rPr>
        <w:t xml:space="preserve">nto oceanic biological systems </w:t>
      </w:r>
      <w:r w:rsidRPr="00B26013">
        <w:rPr>
          <w:rFonts w:ascii="Times New Roman" w:hAnsi="Times New Roman" w:cs="Times New Roman"/>
          <w:sz w:val="24"/>
          <w:szCs w:val="24"/>
        </w:rPr>
        <w:t xml:space="preserve">is an administration </w:t>
      </w:r>
      <w:r w:rsidRPr="00350310">
        <w:rPr>
          <w:rFonts w:ascii="Times New Roman" w:hAnsi="Times New Roman" w:cs="Times New Roman"/>
          <w:noProof/>
          <w:sz w:val="24"/>
          <w:szCs w:val="24"/>
        </w:rPr>
        <w:t>cent</w:t>
      </w:r>
      <w:r w:rsidR="00350310">
        <w:rPr>
          <w:rFonts w:ascii="Times New Roman" w:hAnsi="Times New Roman" w:cs="Times New Roman"/>
          <w:noProof/>
          <w:sz w:val="24"/>
          <w:szCs w:val="24"/>
        </w:rPr>
        <w:t>re</w:t>
      </w:r>
      <w:r w:rsidRPr="00B26013">
        <w:rPr>
          <w:rFonts w:ascii="Times New Roman" w:hAnsi="Times New Roman" w:cs="Times New Roman"/>
          <w:sz w:val="24"/>
          <w:szCs w:val="24"/>
        </w:rPr>
        <w:t xml:space="preserve"> crosswise over a great</w:t>
      </w:r>
      <w:r w:rsidRPr="00B26013">
        <w:rPr>
          <w:rFonts w:ascii="Times New Roman" w:hAnsi="Times New Roman" w:cs="Times New Roman"/>
          <w:sz w:val="24"/>
          <w:szCs w:val="24"/>
        </w:rPr>
        <w:t xml:space="preserve"> part of the world. Supplement </w:t>
      </w:r>
      <w:r w:rsidRPr="00B26013">
        <w:rPr>
          <w:rFonts w:ascii="Times New Roman" w:hAnsi="Times New Roman" w:cs="Times New Roman"/>
          <w:sz w:val="24"/>
          <w:szCs w:val="24"/>
        </w:rPr>
        <w:t>the executives is basic to anticipate or hel</w:t>
      </w:r>
      <w:r w:rsidRPr="00B26013">
        <w:rPr>
          <w:rFonts w:ascii="Times New Roman" w:hAnsi="Times New Roman" w:cs="Times New Roman"/>
          <w:sz w:val="24"/>
          <w:szCs w:val="24"/>
        </w:rPr>
        <w:t xml:space="preserve">p moderate </w:t>
      </w:r>
      <w:r w:rsidRPr="00B26013">
        <w:rPr>
          <w:rFonts w:ascii="Times New Roman" w:hAnsi="Times New Roman" w:cs="Times New Roman"/>
          <w:sz w:val="24"/>
          <w:szCs w:val="24"/>
        </w:rPr>
        <w:t>hurtful impact</w:t>
      </w:r>
      <w:r w:rsidRPr="00B26013">
        <w:rPr>
          <w:rFonts w:ascii="Times New Roman" w:hAnsi="Times New Roman" w:cs="Times New Roman"/>
          <w:sz w:val="24"/>
          <w:szCs w:val="24"/>
        </w:rPr>
        <w:t xml:space="preserve">s of eutrophication, a natural </w:t>
      </w:r>
      <w:r w:rsidRPr="00B26013">
        <w:rPr>
          <w:rFonts w:ascii="Times New Roman" w:hAnsi="Times New Roman" w:cs="Times New Roman"/>
          <w:sz w:val="24"/>
          <w:szCs w:val="24"/>
        </w:rPr>
        <w:t>issue that has caused bi</w:t>
      </w:r>
      <w:r w:rsidRPr="00B26013">
        <w:rPr>
          <w:rFonts w:ascii="Times New Roman" w:hAnsi="Times New Roman" w:cs="Times New Roman"/>
          <w:sz w:val="24"/>
          <w:szCs w:val="24"/>
        </w:rPr>
        <w:t xml:space="preserve">llions of dollars on economic harm in countries like the United States and other capable countries in dealing with this problems. </w:t>
      </w:r>
      <w:r w:rsidRPr="00B26013">
        <w:rPr>
          <w:rFonts w:ascii="Times New Roman" w:hAnsi="Times New Roman" w:cs="Times New Roman"/>
          <w:sz w:val="24"/>
          <w:szCs w:val="24"/>
        </w:rPr>
        <w:t>Propelled treatment of wastewater has prompted huge decreases in supplement burdens to numerous biolog</w:t>
      </w:r>
      <w:r w:rsidRPr="00B26013">
        <w:rPr>
          <w:rFonts w:ascii="Times New Roman" w:hAnsi="Times New Roman" w:cs="Times New Roman"/>
          <w:sz w:val="24"/>
          <w:szCs w:val="24"/>
        </w:rPr>
        <w:t xml:space="preserve">ical systems; notwithstanding, </w:t>
      </w:r>
      <w:r w:rsidRPr="00B26013">
        <w:rPr>
          <w:rFonts w:ascii="Times New Roman" w:hAnsi="Times New Roman" w:cs="Times New Roman"/>
          <w:sz w:val="24"/>
          <w:szCs w:val="24"/>
        </w:rPr>
        <w:t>much of the time, con</w:t>
      </w:r>
      <w:r w:rsidRPr="00B26013">
        <w:rPr>
          <w:rFonts w:ascii="Times New Roman" w:hAnsi="Times New Roman" w:cs="Times New Roman"/>
          <w:sz w:val="24"/>
          <w:szCs w:val="24"/>
        </w:rPr>
        <w:t xml:space="preserve">trol of point sources alone is </w:t>
      </w:r>
      <w:r w:rsidRPr="00B26013">
        <w:rPr>
          <w:rFonts w:ascii="Times New Roman" w:hAnsi="Times New Roman" w:cs="Times New Roman"/>
          <w:sz w:val="24"/>
          <w:szCs w:val="24"/>
        </w:rPr>
        <w:t xml:space="preserve">deficient, and nonpoint sources should likewise be </w:t>
      </w:r>
      <w:r w:rsidRPr="00B26013">
        <w:rPr>
          <w:rFonts w:ascii="Times New Roman" w:hAnsi="Times New Roman" w:cs="Times New Roman"/>
          <w:sz w:val="24"/>
          <w:szCs w:val="24"/>
        </w:rPr>
        <w:t>addressed.</w:t>
      </w:r>
    </w:p>
    <w:p w14:paraId="606D68F5" w14:textId="6085A49F" w:rsidR="005151E1" w:rsidRPr="00B26013" w:rsidRDefault="005151E1" w:rsidP="000203BD">
      <w:pPr>
        <w:spacing w:line="480" w:lineRule="auto"/>
        <w:ind w:firstLine="720"/>
        <w:jc w:val="both"/>
        <w:rPr>
          <w:rFonts w:ascii="Times New Roman" w:hAnsi="Times New Roman" w:cs="Times New Roman"/>
          <w:sz w:val="24"/>
          <w:szCs w:val="24"/>
        </w:rPr>
      </w:pPr>
    </w:p>
    <w:p w14:paraId="02095948" w14:textId="77777777" w:rsidR="005151E1" w:rsidRPr="00B26013" w:rsidRDefault="005151E1">
      <w:pPr>
        <w:rPr>
          <w:rFonts w:ascii="Times New Roman" w:hAnsi="Times New Roman" w:cs="Times New Roman"/>
          <w:sz w:val="24"/>
          <w:szCs w:val="24"/>
        </w:rPr>
      </w:pPr>
      <w:r w:rsidRPr="00B26013">
        <w:rPr>
          <w:rFonts w:ascii="Times New Roman" w:hAnsi="Times New Roman" w:cs="Times New Roman"/>
          <w:sz w:val="24"/>
          <w:szCs w:val="24"/>
        </w:rPr>
        <w:br w:type="page"/>
      </w:r>
    </w:p>
    <w:sdt>
      <w:sdtPr>
        <w:rPr>
          <w:rFonts w:ascii="Times New Roman" w:hAnsi="Times New Roman" w:cs="Times New Roman"/>
          <w:sz w:val="24"/>
          <w:szCs w:val="24"/>
        </w:rPr>
        <w:id w:val="863094498"/>
        <w:docPartObj>
          <w:docPartGallery w:val="Bibliographies"/>
          <w:docPartUnique/>
        </w:docPartObj>
      </w:sdtPr>
      <w:sdtEndPr>
        <w:rPr>
          <w:rFonts w:eastAsiaTheme="minorHAnsi"/>
          <w:b/>
          <w:bCs/>
          <w:color w:val="auto"/>
        </w:rPr>
      </w:sdtEndPr>
      <w:sdtContent>
        <w:p w14:paraId="6496B925" w14:textId="0676E196" w:rsidR="00B26013" w:rsidRPr="00B26013" w:rsidRDefault="00B26013">
          <w:pPr>
            <w:pStyle w:val="Heading1"/>
            <w:rPr>
              <w:rFonts w:ascii="Times New Roman" w:hAnsi="Times New Roman" w:cs="Times New Roman"/>
              <w:color w:val="auto"/>
              <w:sz w:val="24"/>
              <w:szCs w:val="24"/>
            </w:rPr>
          </w:pPr>
          <w:r w:rsidRPr="00B26013">
            <w:rPr>
              <w:rFonts w:ascii="Times New Roman" w:hAnsi="Times New Roman" w:cs="Times New Roman"/>
              <w:color w:val="auto"/>
              <w:sz w:val="24"/>
              <w:szCs w:val="24"/>
            </w:rPr>
            <w:t>Works Cited</w:t>
          </w:r>
        </w:p>
        <w:p w14:paraId="5F24544C"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sz w:val="24"/>
              <w:szCs w:val="24"/>
            </w:rPr>
            <w:fldChar w:fldCharType="begin"/>
          </w:r>
          <w:r w:rsidRPr="00B26013">
            <w:rPr>
              <w:rFonts w:ascii="Times New Roman" w:hAnsi="Times New Roman" w:cs="Times New Roman"/>
              <w:sz w:val="24"/>
              <w:szCs w:val="24"/>
            </w:rPr>
            <w:instrText xml:space="preserve"> BIBLIOGRAPHY </w:instrText>
          </w:r>
          <w:r w:rsidRPr="00B26013">
            <w:rPr>
              <w:rFonts w:ascii="Times New Roman" w:hAnsi="Times New Roman" w:cs="Times New Roman"/>
              <w:sz w:val="24"/>
              <w:szCs w:val="24"/>
            </w:rPr>
            <w:fldChar w:fldCharType="separate"/>
          </w:r>
          <w:r w:rsidRPr="00B26013">
            <w:rPr>
              <w:rFonts w:ascii="Times New Roman" w:hAnsi="Times New Roman" w:cs="Times New Roman"/>
              <w:noProof/>
              <w:sz w:val="24"/>
              <w:szCs w:val="24"/>
            </w:rPr>
            <w:t xml:space="preserve">Malmaeus, M. J., Blenckner, T., &amp; Markensten, H. (2006). Lake phosphorus dynamics and climate warming: A mechanistic model approach. </w:t>
          </w:r>
          <w:r w:rsidRPr="00B26013">
            <w:rPr>
              <w:rFonts w:ascii="Times New Roman" w:hAnsi="Times New Roman" w:cs="Times New Roman"/>
              <w:i/>
              <w:iCs/>
              <w:noProof/>
              <w:sz w:val="24"/>
              <w:szCs w:val="24"/>
            </w:rPr>
            <w:t>Ecological Modelling</w:t>
          </w:r>
          <w:r w:rsidRPr="00B26013">
            <w:rPr>
              <w:rFonts w:ascii="Times New Roman" w:hAnsi="Times New Roman" w:cs="Times New Roman"/>
              <w:noProof/>
              <w:sz w:val="24"/>
              <w:szCs w:val="24"/>
            </w:rPr>
            <w:t>, 1-14.</w:t>
          </w:r>
        </w:p>
        <w:p w14:paraId="0FC2DC0D" w14:textId="15FAF96C"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Environmental Protection Agency. (2018, June 12). </w:t>
          </w:r>
          <w:r w:rsidRPr="00B26013">
            <w:rPr>
              <w:rFonts w:ascii="Times New Roman" w:hAnsi="Times New Roman" w:cs="Times New Roman"/>
              <w:i/>
              <w:iCs/>
              <w:noProof/>
              <w:sz w:val="24"/>
              <w:szCs w:val="24"/>
            </w:rPr>
            <w:t>Nutrient Pollution: The Problem</w:t>
          </w:r>
          <w:r w:rsidRPr="00B26013">
            <w:rPr>
              <w:rFonts w:ascii="Times New Roman" w:hAnsi="Times New Roman" w:cs="Times New Roman"/>
              <w:noProof/>
              <w:sz w:val="24"/>
              <w:szCs w:val="24"/>
            </w:rPr>
            <w:t xml:space="preserve">. Retrieved from </w:t>
          </w:r>
          <w:r w:rsidR="00350310">
            <w:rPr>
              <w:rFonts w:ascii="Times New Roman" w:hAnsi="Times New Roman" w:cs="Times New Roman"/>
              <w:noProof/>
              <w:sz w:val="24"/>
              <w:szCs w:val="24"/>
            </w:rPr>
            <w:t xml:space="preserve">the </w:t>
          </w:r>
          <w:r w:rsidRPr="00350310">
            <w:rPr>
              <w:rFonts w:ascii="Times New Roman" w:hAnsi="Times New Roman" w:cs="Times New Roman"/>
              <w:noProof/>
              <w:sz w:val="24"/>
              <w:szCs w:val="24"/>
            </w:rPr>
            <w:t>United</w:t>
          </w:r>
          <w:r w:rsidRPr="00B26013">
            <w:rPr>
              <w:rFonts w:ascii="Times New Roman" w:hAnsi="Times New Roman" w:cs="Times New Roman"/>
              <w:noProof/>
              <w:sz w:val="24"/>
              <w:szCs w:val="24"/>
            </w:rPr>
            <w:t xml:space="preserve"> States Environmental Protection Agency: https://www.epa.gov/nutrientpollution/problem</w:t>
          </w:r>
        </w:p>
        <w:p w14:paraId="41809C8A" w14:textId="14A6C9AB"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Hecky, R. E., &amp; Kilman, P. (2007). Nutrient limitation of phytoplankton in freshwater and marine environments: A review of recent evidence on the effects of </w:t>
          </w:r>
          <w:r w:rsidRPr="00350310">
            <w:rPr>
              <w:rFonts w:ascii="Times New Roman" w:hAnsi="Times New Roman" w:cs="Times New Roman"/>
              <w:noProof/>
              <w:sz w:val="24"/>
              <w:szCs w:val="24"/>
            </w:rPr>
            <w:t>enrichment1.</w:t>
          </w:r>
          <w:r w:rsidRPr="00B26013">
            <w:rPr>
              <w:rFonts w:ascii="Times New Roman" w:hAnsi="Times New Roman" w:cs="Times New Roman"/>
              <w:noProof/>
              <w:sz w:val="24"/>
              <w:szCs w:val="24"/>
            </w:rPr>
            <w:t xml:space="preserve"> </w:t>
          </w:r>
          <w:r w:rsidRPr="00B26013">
            <w:rPr>
              <w:rFonts w:ascii="Times New Roman" w:hAnsi="Times New Roman" w:cs="Times New Roman"/>
              <w:i/>
              <w:iCs/>
              <w:noProof/>
              <w:sz w:val="24"/>
              <w:szCs w:val="24"/>
            </w:rPr>
            <w:t>American Society of Limnology and Oceanography</w:t>
          </w:r>
          <w:r w:rsidRPr="00B26013">
            <w:rPr>
              <w:rFonts w:ascii="Times New Roman" w:hAnsi="Times New Roman" w:cs="Times New Roman"/>
              <w:noProof/>
              <w:sz w:val="24"/>
              <w:szCs w:val="24"/>
            </w:rPr>
            <w:t>, 1-27.</w:t>
          </w:r>
        </w:p>
        <w:p w14:paraId="7E022E59"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Johnson, P. T., &amp; Chase, J. M. (2004). Parasites in the food web: linking amphibian malformations and aquatic eutrophication. </w:t>
          </w:r>
          <w:r w:rsidRPr="00B26013">
            <w:rPr>
              <w:rFonts w:ascii="Times New Roman" w:hAnsi="Times New Roman" w:cs="Times New Roman"/>
              <w:i/>
              <w:iCs/>
              <w:noProof/>
              <w:sz w:val="24"/>
              <w:szCs w:val="24"/>
            </w:rPr>
            <w:t>Ecology Letters</w:t>
          </w:r>
          <w:r w:rsidRPr="00B26013">
            <w:rPr>
              <w:rFonts w:ascii="Times New Roman" w:hAnsi="Times New Roman" w:cs="Times New Roman"/>
              <w:noProof/>
              <w:sz w:val="24"/>
              <w:szCs w:val="24"/>
            </w:rPr>
            <w:t>, 521-526.</w:t>
          </w:r>
        </w:p>
        <w:p w14:paraId="34B912D4"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Ludsin, S. A., &amp; Hook, T. O. (2009). Interactive Effects of Nutrient Inputs and Climate Change on the Lake Erie Fish Community. </w:t>
          </w:r>
          <w:r w:rsidRPr="00B26013">
            <w:rPr>
              <w:rFonts w:ascii="Times New Roman" w:hAnsi="Times New Roman" w:cs="Times New Roman"/>
              <w:i/>
              <w:iCs/>
              <w:noProof/>
              <w:sz w:val="24"/>
              <w:szCs w:val="24"/>
            </w:rPr>
            <w:t>Fish Climate Nutrients Impacts</w:t>
          </w:r>
          <w:r w:rsidRPr="00B26013">
            <w:rPr>
              <w:rFonts w:ascii="Times New Roman" w:hAnsi="Times New Roman" w:cs="Times New Roman"/>
              <w:noProof/>
              <w:sz w:val="24"/>
              <w:szCs w:val="24"/>
            </w:rPr>
            <w:t>, 1-49.</w:t>
          </w:r>
        </w:p>
        <w:p w14:paraId="3B142AA7" w14:textId="45E0ABA0"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Pierson, D., Arvola, L., Allott, N., Eleanor, M. J., Schneiderman, E., &amp; Moore, K. (2010). </w:t>
          </w:r>
          <w:bookmarkStart w:id="0" w:name="_GoBack"/>
          <w:bookmarkEnd w:id="0"/>
          <w:r w:rsidRPr="00350310">
            <w:rPr>
              <w:rFonts w:ascii="Times New Roman" w:hAnsi="Times New Roman" w:cs="Times New Roman"/>
              <w:noProof/>
              <w:sz w:val="24"/>
              <w:szCs w:val="24"/>
            </w:rPr>
            <w:t>Mode</w:t>
          </w:r>
          <w:r w:rsidR="00350310">
            <w:rPr>
              <w:rFonts w:ascii="Times New Roman" w:hAnsi="Times New Roman" w:cs="Times New Roman"/>
              <w:noProof/>
              <w:sz w:val="24"/>
              <w:szCs w:val="24"/>
            </w:rPr>
            <w:t>l</w:t>
          </w:r>
          <w:r w:rsidRPr="00350310">
            <w:rPr>
              <w:rFonts w:ascii="Times New Roman" w:hAnsi="Times New Roman" w:cs="Times New Roman"/>
              <w:noProof/>
              <w:sz w:val="24"/>
              <w:szCs w:val="24"/>
            </w:rPr>
            <w:t>ling</w:t>
          </w:r>
          <w:r w:rsidRPr="00B26013">
            <w:rPr>
              <w:rFonts w:ascii="Times New Roman" w:hAnsi="Times New Roman" w:cs="Times New Roman"/>
              <w:noProof/>
              <w:sz w:val="24"/>
              <w:szCs w:val="24"/>
            </w:rPr>
            <w:t xml:space="preserve"> the Effects of Climate Change on the Supply of Phosphate-Phosphorus. </w:t>
          </w:r>
          <w:r w:rsidRPr="00B26013">
            <w:rPr>
              <w:rFonts w:ascii="Times New Roman" w:hAnsi="Times New Roman" w:cs="Times New Roman"/>
              <w:i/>
              <w:iCs/>
              <w:noProof/>
              <w:sz w:val="24"/>
              <w:szCs w:val="24"/>
            </w:rPr>
            <w:t>Clime Book 2010 Final PDF</w:t>
          </w:r>
          <w:r w:rsidRPr="00B26013">
            <w:rPr>
              <w:rFonts w:ascii="Times New Roman" w:hAnsi="Times New Roman" w:cs="Times New Roman"/>
              <w:noProof/>
              <w:sz w:val="24"/>
              <w:szCs w:val="24"/>
            </w:rPr>
            <w:t>, 139-156.</w:t>
          </w:r>
        </w:p>
        <w:p w14:paraId="0FB52821"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Saad, D. A., Christiansen, D. E., Robertson, D. M., &amp; Lorenz, D. J. (2016). Simulated impacts of climate change on phosphorus loading to Lake Michigan. </w:t>
          </w:r>
          <w:r w:rsidRPr="00B26013">
            <w:rPr>
              <w:rFonts w:ascii="Times New Roman" w:hAnsi="Times New Roman" w:cs="Times New Roman"/>
              <w:i/>
              <w:iCs/>
              <w:noProof/>
              <w:sz w:val="24"/>
              <w:szCs w:val="24"/>
            </w:rPr>
            <w:t>Journal of Great Lakes Research</w:t>
          </w:r>
          <w:r w:rsidRPr="00B26013">
            <w:rPr>
              <w:rFonts w:ascii="Times New Roman" w:hAnsi="Times New Roman" w:cs="Times New Roman"/>
              <w:noProof/>
              <w:sz w:val="24"/>
              <w:szCs w:val="24"/>
            </w:rPr>
            <w:t>, 536-548.</w:t>
          </w:r>
        </w:p>
        <w:p w14:paraId="33D13D33"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Søndergaard, M. (2007). Nutrient Dynamics In Lakes- With Emphasis on Phosphorus, Sediment and Lake Restoration. </w:t>
          </w:r>
          <w:r w:rsidRPr="00B26013">
            <w:rPr>
              <w:rFonts w:ascii="Times New Roman" w:hAnsi="Times New Roman" w:cs="Times New Roman"/>
              <w:i/>
              <w:iCs/>
              <w:noProof/>
              <w:sz w:val="24"/>
              <w:szCs w:val="24"/>
            </w:rPr>
            <w:t>National Environmental Research Institute</w:t>
          </w:r>
          <w:r w:rsidRPr="00B26013">
            <w:rPr>
              <w:rFonts w:ascii="Times New Roman" w:hAnsi="Times New Roman" w:cs="Times New Roman"/>
              <w:noProof/>
              <w:sz w:val="24"/>
              <w:szCs w:val="24"/>
            </w:rPr>
            <w:t>, 9-74.</w:t>
          </w:r>
        </w:p>
        <w:p w14:paraId="7D25A4BE" w14:textId="77777777" w:rsidR="00B26013" w:rsidRPr="00B26013" w:rsidRDefault="00B26013" w:rsidP="00B26013">
          <w:pPr>
            <w:pStyle w:val="Bibliography"/>
            <w:spacing w:line="480" w:lineRule="auto"/>
            <w:ind w:left="720" w:hanging="720"/>
            <w:rPr>
              <w:rFonts w:ascii="Times New Roman" w:hAnsi="Times New Roman" w:cs="Times New Roman"/>
              <w:noProof/>
              <w:sz w:val="24"/>
              <w:szCs w:val="24"/>
            </w:rPr>
          </w:pPr>
          <w:r w:rsidRPr="00B26013">
            <w:rPr>
              <w:rFonts w:ascii="Times New Roman" w:hAnsi="Times New Roman" w:cs="Times New Roman"/>
              <w:noProof/>
              <w:sz w:val="24"/>
              <w:szCs w:val="24"/>
            </w:rPr>
            <w:t xml:space="preserve">Vincent, F. F. (2017). Effects of Climate Change on Lakes. </w:t>
          </w:r>
          <w:r w:rsidRPr="00B26013">
            <w:rPr>
              <w:rFonts w:ascii="Times New Roman" w:hAnsi="Times New Roman" w:cs="Times New Roman"/>
              <w:i/>
              <w:iCs/>
              <w:noProof/>
              <w:sz w:val="24"/>
              <w:szCs w:val="24"/>
            </w:rPr>
            <w:t>Pollution and Remediation</w:t>
          </w:r>
          <w:r w:rsidRPr="00B26013">
            <w:rPr>
              <w:rFonts w:ascii="Times New Roman" w:hAnsi="Times New Roman" w:cs="Times New Roman"/>
              <w:noProof/>
              <w:sz w:val="24"/>
              <w:szCs w:val="24"/>
            </w:rPr>
            <w:t>, 1-6.</w:t>
          </w:r>
        </w:p>
        <w:p w14:paraId="296B308B" w14:textId="77777777" w:rsidR="00B26013" w:rsidRPr="00B26013" w:rsidRDefault="00B26013" w:rsidP="00B26013">
          <w:pPr>
            <w:spacing w:line="480" w:lineRule="auto"/>
            <w:ind w:left="720" w:hanging="720"/>
            <w:rPr>
              <w:rFonts w:ascii="Times New Roman" w:hAnsi="Times New Roman" w:cs="Times New Roman"/>
              <w:sz w:val="24"/>
              <w:szCs w:val="24"/>
            </w:rPr>
          </w:pPr>
          <w:r w:rsidRPr="00B26013">
            <w:rPr>
              <w:rFonts w:ascii="Times New Roman" w:hAnsi="Times New Roman" w:cs="Times New Roman"/>
              <w:sz w:val="24"/>
              <w:szCs w:val="24"/>
            </w:rPr>
            <w:lastRenderedPageBreak/>
            <w:t>Downing, John. “Phosphorus in Aquatic Systems.” Phosphorus in Aquatic Systems | Integrated Crop Management, crops.extension.iastate.edu/phosphorus-aquatic-systems.</w:t>
          </w:r>
        </w:p>
        <w:p w14:paraId="10321AE4" w14:textId="77777777" w:rsidR="00B26013" w:rsidRPr="00B26013" w:rsidRDefault="00B26013" w:rsidP="00B26013">
          <w:pPr>
            <w:spacing w:line="480" w:lineRule="auto"/>
            <w:ind w:left="720" w:hanging="720"/>
            <w:rPr>
              <w:rFonts w:ascii="Times New Roman" w:hAnsi="Times New Roman" w:cs="Times New Roman"/>
              <w:sz w:val="24"/>
              <w:szCs w:val="24"/>
            </w:rPr>
          </w:pPr>
          <w:r w:rsidRPr="00B26013">
            <w:rPr>
              <w:rFonts w:ascii="Times New Roman" w:hAnsi="Times New Roman" w:cs="Times New Roman"/>
              <w:sz w:val="24"/>
              <w:szCs w:val="24"/>
            </w:rPr>
            <w:t>Wang, Lili, et al. “Climate Change Impacts on Nutrient Losses of Two Watersheds in the Great Lakes Region.” Water, vol. 10, no. 4, Aug. 2018, p. 442., doi:10.3390/w10040442.</w:t>
          </w:r>
        </w:p>
        <w:p w14:paraId="6D3E60DC" w14:textId="77777777" w:rsidR="00B26013" w:rsidRPr="00B26013" w:rsidRDefault="00B26013" w:rsidP="00B26013">
          <w:pPr>
            <w:spacing w:line="480" w:lineRule="auto"/>
            <w:ind w:left="720" w:hanging="720"/>
            <w:rPr>
              <w:rFonts w:ascii="Times New Roman" w:hAnsi="Times New Roman" w:cs="Times New Roman"/>
              <w:sz w:val="24"/>
              <w:szCs w:val="24"/>
            </w:rPr>
          </w:pPr>
          <w:r w:rsidRPr="00B26013">
            <w:rPr>
              <w:rFonts w:ascii="Times New Roman" w:hAnsi="Times New Roman" w:cs="Times New Roman"/>
              <w:sz w:val="24"/>
              <w:szCs w:val="24"/>
            </w:rPr>
            <w:t>Wetzel, Robert G. Limnology: Lake and River Ecosystems. Academic Press, an Imprint of Elsevier, 2015</w:t>
          </w:r>
        </w:p>
        <w:p w14:paraId="1305309A" w14:textId="77777777" w:rsidR="00B26013" w:rsidRPr="00B26013" w:rsidRDefault="00B26013" w:rsidP="00B26013"/>
        <w:p w14:paraId="0549B3D6" w14:textId="282DF759" w:rsidR="00B26013" w:rsidRPr="00B26013" w:rsidRDefault="00B26013" w:rsidP="00B26013">
          <w:pPr>
            <w:rPr>
              <w:rFonts w:ascii="Times New Roman" w:hAnsi="Times New Roman" w:cs="Times New Roman"/>
              <w:sz w:val="24"/>
              <w:szCs w:val="24"/>
            </w:rPr>
          </w:pPr>
          <w:r w:rsidRPr="00B26013">
            <w:rPr>
              <w:rFonts w:ascii="Times New Roman" w:hAnsi="Times New Roman" w:cs="Times New Roman"/>
              <w:b/>
              <w:bCs/>
              <w:sz w:val="24"/>
              <w:szCs w:val="24"/>
            </w:rPr>
            <w:fldChar w:fldCharType="end"/>
          </w:r>
        </w:p>
      </w:sdtContent>
    </w:sdt>
    <w:p w14:paraId="6FBDD447" w14:textId="77777777" w:rsidR="005151E1" w:rsidRPr="00B26013" w:rsidRDefault="005151E1" w:rsidP="000203BD">
      <w:pPr>
        <w:spacing w:line="480" w:lineRule="auto"/>
        <w:ind w:firstLine="720"/>
        <w:jc w:val="both"/>
        <w:rPr>
          <w:rFonts w:ascii="Times New Roman" w:hAnsi="Times New Roman" w:cs="Times New Roman"/>
          <w:sz w:val="24"/>
          <w:szCs w:val="24"/>
        </w:rPr>
      </w:pPr>
    </w:p>
    <w:sectPr w:rsidR="005151E1" w:rsidRPr="00B26013" w:rsidSect="008346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04A09" w14:textId="77777777" w:rsidR="001E5584" w:rsidRDefault="001E5584" w:rsidP="008346B3">
      <w:pPr>
        <w:spacing w:after="0" w:line="240" w:lineRule="auto"/>
      </w:pPr>
      <w:r>
        <w:separator/>
      </w:r>
    </w:p>
  </w:endnote>
  <w:endnote w:type="continuationSeparator" w:id="0">
    <w:p w14:paraId="66C03A0D" w14:textId="77777777" w:rsidR="001E5584" w:rsidRDefault="001E5584" w:rsidP="0083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CF0F9" w14:textId="77777777" w:rsidR="001E5584" w:rsidRDefault="001E5584" w:rsidP="008346B3">
      <w:pPr>
        <w:spacing w:after="0" w:line="240" w:lineRule="auto"/>
      </w:pPr>
      <w:r>
        <w:separator/>
      </w:r>
    </w:p>
  </w:footnote>
  <w:footnote w:type="continuationSeparator" w:id="0">
    <w:p w14:paraId="57E1204C" w14:textId="77777777" w:rsidR="001E5584" w:rsidRDefault="001E5584" w:rsidP="00834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8130480"/>
      <w:docPartObj>
        <w:docPartGallery w:val="Page Numbers (Top of Page)"/>
        <w:docPartUnique/>
      </w:docPartObj>
    </w:sdtPr>
    <w:sdtEndPr>
      <w:rPr>
        <w:noProof/>
      </w:rPr>
    </w:sdtEndPr>
    <w:sdtContent>
      <w:p w14:paraId="25E4E221" w14:textId="4DB9A2CD"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 xml:space="preserve">CLIMATE CHANGE ON PHOSPHORUS DYNAMICS IN LAKE SYSTEMS </w:t>
        </w:r>
        <w:r>
          <w:rPr>
            <w:rFonts w:ascii="Times New Roman" w:hAnsi="Times New Roman" w:cs="Times New Roman"/>
            <w:sz w:val="24"/>
            <w:szCs w:val="24"/>
          </w:rPr>
          <w:t xml:space="preserve"> </w:t>
        </w:r>
        <w:r w:rsidR="005151E1">
          <w:rPr>
            <w:rFonts w:ascii="Times New Roman" w:hAnsi="Times New Roman" w:cs="Times New Roman"/>
            <w:sz w:val="24"/>
            <w:szCs w:val="24"/>
          </w:rPr>
          <w:t xml:space="preserve">                     </w:t>
        </w:r>
        <w:r w:rsidRPr="008346B3">
          <w:rPr>
            <w:rFonts w:ascii="Times New Roman" w:hAnsi="Times New Roman" w:cs="Times New Roman"/>
            <w:sz w:val="24"/>
            <w:szCs w:val="24"/>
          </w:rPr>
          <w:fldChar w:fldCharType="begin"/>
        </w:r>
        <w:r w:rsidRPr="008346B3">
          <w:rPr>
            <w:rFonts w:ascii="Times New Roman" w:hAnsi="Times New Roman" w:cs="Times New Roman"/>
            <w:sz w:val="24"/>
            <w:szCs w:val="24"/>
          </w:rPr>
          <w:instrText xml:space="preserve"> PAGE   \* MERGEFORMAT </w:instrText>
        </w:r>
        <w:r w:rsidRPr="008346B3">
          <w:rPr>
            <w:rFonts w:ascii="Times New Roman" w:hAnsi="Times New Roman" w:cs="Times New Roman"/>
            <w:sz w:val="24"/>
            <w:szCs w:val="24"/>
          </w:rPr>
          <w:fldChar w:fldCharType="separate"/>
        </w:r>
        <w:r w:rsidR="00350310">
          <w:rPr>
            <w:rFonts w:ascii="Times New Roman" w:hAnsi="Times New Roman" w:cs="Times New Roman"/>
            <w:noProof/>
            <w:sz w:val="24"/>
            <w:szCs w:val="24"/>
          </w:rPr>
          <w:t>15</w:t>
        </w:r>
        <w:r w:rsidRPr="008346B3">
          <w:rPr>
            <w:rFonts w:ascii="Times New Roman" w:hAnsi="Times New Roman" w:cs="Times New Roman"/>
            <w:noProof/>
            <w:sz w:val="24"/>
            <w:szCs w:val="24"/>
          </w:rPr>
          <w:fldChar w:fldCharType="end"/>
        </w:r>
      </w:p>
    </w:sdtContent>
  </w:sdt>
  <w:p w14:paraId="58C3C382" w14:textId="77777777" w:rsidR="008346B3" w:rsidRDefault="008346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1C6FE" w14:textId="77777777"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Running head: CLIMATE CHANGE ON PHOSPHORUS DYNAMICS IN LAKE SYSTEMS</w:t>
    </w:r>
    <w:r>
      <w:rPr>
        <w:rFonts w:ascii="Times New Roman" w:hAnsi="Times New Roman" w:cs="Times New Roman"/>
        <w:sz w:val="24"/>
        <w:szCs w:val="24"/>
      </w:rPr>
      <w:t xml:space="preserve"> </w:t>
    </w:r>
    <w:r w:rsidRPr="008346B3">
      <w:rPr>
        <w:rFonts w:ascii="Times New Roman" w:hAnsi="Times New Roman" w:cs="Times New Roman"/>
        <w:sz w:val="24"/>
        <w:szCs w:val="24"/>
      </w:rPr>
      <w:t xml:space="preserve"> </w:t>
    </w:r>
    <w:r>
      <w:rPr>
        <w:rFonts w:ascii="Times New Roman" w:hAnsi="Times New Roman" w:cs="Times New Roman"/>
        <w:sz w:val="24"/>
        <w:szCs w:val="24"/>
      </w:rPr>
      <w:t>1</w:t>
    </w:r>
  </w:p>
  <w:p w14:paraId="307BB56C" w14:textId="77777777" w:rsidR="008346B3" w:rsidRDefault="00834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9307F"/>
    <w:multiLevelType w:val="hybridMultilevel"/>
    <w:tmpl w:val="958A4922"/>
    <w:lvl w:ilvl="0" w:tplc="808CF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NDAyMDIyNzGzMDFU0lEKTi0uzszPAykwqgUABI6vBCwAAAA="/>
  </w:docVars>
  <w:rsids>
    <w:rsidRoot w:val="00FB567B"/>
    <w:rsid w:val="000203BD"/>
    <w:rsid w:val="000A373E"/>
    <w:rsid w:val="00111D85"/>
    <w:rsid w:val="001E5584"/>
    <w:rsid w:val="002059E7"/>
    <w:rsid w:val="00241FC2"/>
    <w:rsid w:val="00350310"/>
    <w:rsid w:val="00466F99"/>
    <w:rsid w:val="004C2DA6"/>
    <w:rsid w:val="005151E1"/>
    <w:rsid w:val="00521E72"/>
    <w:rsid w:val="00537B7B"/>
    <w:rsid w:val="00612510"/>
    <w:rsid w:val="0065082F"/>
    <w:rsid w:val="006C1E83"/>
    <w:rsid w:val="006D5CBA"/>
    <w:rsid w:val="006D6480"/>
    <w:rsid w:val="006D6779"/>
    <w:rsid w:val="006E2B27"/>
    <w:rsid w:val="007201DA"/>
    <w:rsid w:val="00754BEE"/>
    <w:rsid w:val="007D254D"/>
    <w:rsid w:val="0083264A"/>
    <w:rsid w:val="008346B3"/>
    <w:rsid w:val="0087400E"/>
    <w:rsid w:val="008A0158"/>
    <w:rsid w:val="008B313D"/>
    <w:rsid w:val="008C1194"/>
    <w:rsid w:val="008C4947"/>
    <w:rsid w:val="008D760B"/>
    <w:rsid w:val="008F2F15"/>
    <w:rsid w:val="0099752B"/>
    <w:rsid w:val="009A3D5D"/>
    <w:rsid w:val="00A33C26"/>
    <w:rsid w:val="00A618C7"/>
    <w:rsid w:val="00AA7AF1"/>
    <w:rsid w:val="00AD72DC"/>
    <w:rsid w:val="00B036CF"/>
    <w:rsid w:val="00B26013"/>
    <w:rsid w:val="00B654E1"/>
    <w:rsid w:val="00B76D2C"/>
    <w:rsid w:val="00B90F4E"/>
    <w:rsid w:val="00BF6EBD"/>
    <w:rsid w:val="00C03ABB"/>
    <w:rsid w:val="00C14757"/>
    <w:rsid w:val="00C259EF"/>
    <w:rsid w:val="00C516C3"/>
    <w:rsid w:val="00C548E2"/>
    <w:rsid w:val="00C854DB"/>
    <w:rsid w:val="00CA1DFE"/>
    <w:rsid w:val="00CD69D1"/>
    <w:rsid w:val="00D37C8A"/>
    <w:rsid w:val="00D61C45"/>
    <w:rsid w:val="00E94BC2"/>
    <w:rsid w:val="00EB31B6"/>
    <w:rsid w:val="00ED7C4F"/>
    <w:rsid w:val="00F77A43"/>
    <w:rsid w:val="00FB567B"/>
    <w:rsid w:val="00FE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E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49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854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67B"/>
    <w:rPr>
      <w:color w:val="0000FF"/>
      <w:u w:val="single"/>
    </w:rPr>
  </w:style>
  <w:style w:type="character" w:customStyle="1" w:styleId="Heading2Char">
    <w:name w:val="Heading 2 Char"/>
    <w:basedOn w:val="DefaultParagraphFont"/>
    <w:link w:val="Heading2"/>
    <w:uiPriority w:val="9"/>
    <w:rsid w:val="00C854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54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6B3"/>
  </w:style>
  <w:style w:type="paragraph" w:styleId="Footer">
    <w:name w:val="footer"/>
    <w:basedOn w:val="Normal"/>
    <w:link w:val="FooterChar"/>
    <w:uiPriority w:val="99"/>
    <w:unhideWhenUsed/>
    <w:rsid w:val="0083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6B3"/>
  </w:style>
  <w:style w:type="paragraph" w:styleId="ListParagraph">
    <w:name w:val="List Paragraph"/>
    <w:basedOn w:val="Normal"/>
    <w:uiPriority w:val="34"/>
    <w:qFormat/>
    <w:rsid w:val="006D5CBA"/>
    <w:pPr>
      <w:ind w:left="720"/>
      <w:contextualSpacing/>
    </w:pPr>
  </w:style>
  <w:style w:type="character" w:customStyle="1" w:styleId="Heading1Char">
    <w:name w:val="Heading 1 Char"/>
    <w:basedOn w:val="DefaultParagraphFont"/>
    <w:link w:val="Heading1"/>
    <w:uiPriority w:val="9"/>
    <w:rsid w:val="008C494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4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1624">
      <w:bodyDiv w:val="1"/>
      <w:marLeft w:val="0"/>
      <w:marRight w:val="0"/>
      <w:marTop w:val="0"/>
      <w:marBottom w:val="0"/>
      <w:divBdr>
        <w:top w:val="none" w:sz="0" w:space="0" w:color="auto"/>
        <w:left w:val="none" w:sz="0" w:space="0" w:color="auto"/>
        <w:bottom w:val="none" w:sz="0" w:space="0" w:color="auto"/>
        <w:right w:val="none" w:sz="0" w:space="0" w:color="auto"/>
      </w:divBdr>
    </w:div>
    <w:div w:id="122776630">
      <w:bodyDiv w:val="1"/>
      <w:marLeft w:val="0"/>
      <w:marRight w:val="0"/>
      <w:marTop w:val="0"/>
      <w:marBottom w:val="0"/>
      <w:divBdr>
        <w:top w:val="none" w:sz="0" w:space="0" w:color="auto"/>
        <w:left w:val="none" w:sz="0" w:space="0" w:color="auto"/>
        <w:bottom w:val="none" w:sz="0" w:space="0" w:color="auto"/>
        <w:right w:val="none" w:sz="0" w:space="0" w:color="auto"/>
      </w:divBdr>
    </w:div>
    <w:div w:id="166756108">
      <w:bodyDiv w:val="1"/>
      <w:marLeft w:val="0"/>
      <w:marRight w:val="0"/>
      <w:marTop w:val="0"/>
      <w:marBottom w:val="0"/>
      <w:divBdr>
        <w:top w:val="none" w:sz="0" w:space="0" w:color="auto"/>
        <w:left w:val="none" w:sz="0" w:space="0" w:color="auto"/>
        <w:bottom w:val="none" w:sz="0" w:space="0" w:color="auto"/>
        <w:right w:val="none" w:sz="0" w:space="0" w:color="auto"/>
      </w:divBdr>
    </w:div>
    <w:div w:id="246185656">
      <w:bodyDiv w:val="1"/>
      <w:marLeft w:val="0"/>
      <w:marRight w:val="0"/>
      <w:marTop w:val="0"/>
      <w:marBottom w:val="0"/>
      <w:divBdr>
        <w:top w:val="none" w:sz="0" w:space="0" w:color="auto"/>
        <w:left w:val="none" w:sz="0" w:space="0" w:color="auto"/>
        <w:bottom w:val="none" w:sz="0" w:space="0" w:color="auto"/>
        <w:right w:val="none" w:sz="0" w:space="0" w:color="auto"/>
      </w:divBdr>
    </w:div>
    <w:div w:id="387727451">
      <w:bodyDiv w:val="1"/>
      <w:marLeft w:val="0"/>
      <w:marRight w:val="0"/>
      <w:marTop w:val="0"/>
      <w:marBottom w:val="0"/>
      <w:divBdr>
        <w:top w:val="none" w:sz="0" w:space="0" w:color="auto"/>
        <w:left w:val="none" w:sz="0" w:space="0" w:color="auto"/>
        <w:bottom w:val="none" w:sz="0" w:space="0" w:color="auto"/>
        <w:right w:val="none" w:sz="0" w:space="0" w:color="auto"/>
      </w:divBdr>
    </w:div>
    <w:div w:id="416942021">
      <w:bodyDiv w:val="1"/>
      <w:marLeft w:val="0"/>
      <w:marRight w:val="0"/>
      <w:marTop w:val="0"/>
      <w:marBottom w:val="0"/>
      <w:divBdr>
        <w:top w:val="none" w:sz="0" w:space="0" w:color="auto"/>
        <w:left w:val="none" w:sz="0" w:space="0" w:color="auto"/>
        <w:bottom w:val="none" w:sz="0" w:space="0" w:color="auto"/>
        <w:right w:val="none" w:sz="0" w:space="0" w:color="auto"/>
      </w:divBdr>
    </w:div>
    <w:div w:id="486478579">
      <w:bodyDiv w:val="1"/>
      <w:marLeft w:val="0"/>
      <w:marRight w:val="0"/>
      <w:marTop w:val="0"/>
      <w:marBottom w:val="0"/>
      <w:divBdr>
        <w:top w:val="none" w:sz="0" w:space="0" w:color="auto"/>
        <w:left w:val="none" w:sz="0" w:space="0" w:color="auto"/>
        <w:bottom w:val="none" w:sz="0" w:space="0" w:color="auto"/>
        <w:right w:val="none" w:sz="0" w:space="0" w:color="auto"/>
      </w:divBdr>
    </w:div>
    <w:div w:id="634994440">
      <w:bodyDiv w:val="1"/>
      <w:marLeft w:val="0"/>
      <w:marRight w:val="0"/>
      <w:marTop w:val="0"/>
      <w:marBottom w:val="0"/>
      <w:divBdr>
        <w:top w:val="none" w:sz="0" w:space="0" w:color="auto"/>
        <w:left w:val="none" w:sz="0" w:space="0" w:color="auto"/>
        <w:bottom w:val="none" w:sz="0" w:space="0" w:color="auto"/>
        <w:right w:val="none" w:sz="0" w:space="0" w:color="auto"/>
      </w:divBdr>
      <w:divsChild>
        <w:div w:id="1515148043">
          <w:marLeft w:val="0"/>
          <w:marRight w:val="0"/>
          <w:marTop w:val="0"/>
          <w:marBottom w:val="0"/>
          <w:divBdr>
            <w:top w:val="none" w:sz="0" w:space="0" w:color="auto"/>
            <w:left w:val="none" w:sz="0" w:space="0" w:color="auto"/>
            <w:bottom w:val="none" w:sz="0" w:space="0" w:color="auto"/>
            <w:right w:val="none" w:sz="0" w:space="0" w:color="auto"/>
          </w:divBdr>
        </w:div>
        <w:div w:id="1787583242">
          <w:marLeft w:val="0"/>
          <w:marRight w:val="0"/>
          <w:marTop w:val="0"/>
          <w:marBottom w:val="0"/>
          <w:divBdr>
            <w:top w:val="none" w:sz="0" w:space="0" w:color="auto"/>
            <w:left w:val="none" w:sz="0" w:space="0" w:color="auto"/>
            <w:bottom w:val="none" w:sz="0" w:space="0" w:color="auto"/>
            <w:right w:val="none" w:sz="0" w:space="0" w:color="auto"/>
          </w:divBdr>
        </w:div>
        <w:div w:id="670764250">
          <w:marLeft w:val="0"/>
          <w:marRight w:val="0"/>
          <w:marTop w:val="0"/>
          <w:marBottom w:val="0"/>
          <w:divBdr>
            <w:top w:val="none" w:sz="0" w:space="0" w:color="auto"/>
            <w:left w:val="none" w:sz="0" w:space="0" w:color="auto"/>
            <w:bottom w:val="none" w:sz="0" w:space="0" w:color="auto"/>
            <w:right w:val="none" w:sz="0" w:space="0" w:color="auto"/>
          </w:divBdr>
        </w:div>
        <w:div w:id="590242937">
          <w:marLeft w:val="0"/>
          <w:marRight w:val="0"/>
          <w:marTop w:val="0"/>
          <w:marBottom w:val="0"/>
          <w:divBdr>
            <w:top w:val="none" w:sz="0" w:space="0" w:color="auto"/>
            <w:left w:val="none" w:sz="0" w:space="0" w:color="auto"/>
            <w:bottom w:val="none" w:sz="0" w:space="0" w:color="auto"/>
            <w:right w:val="none" w:sz="0" w:space="0" w:color="auto"/>
          </w:divBdr>
        </w:div>
      </w:divsChild>
    </w:div>
    <w:div w:id="640691186">
      <w:bodyDiv w:val="1"/>
      <w:marLeft w:val="0"/>
      <w:marRight w:val="0"/>
      <w:marTop w:val="0"/>
      <w:marBottom w:val="0"/>
      <w:divBdr>
        <w:top w:val="none" w:sz="0" w:space="0" w:color="auto"/>
        <w:left w:val="none" w:sz="0" w:space="0" w:color="auto"/>
        <w:bottom w:val="none" w:sz="0" w:space="0" w:color="auto"/>
        <w:right w:val="none" w:sz="0" w:space="0" w:color="auto"/>
      </w:divBdr>
      <w:divsChild>
        <w:div w:id="2068340410">
          <w:marLeft w:val="0"/>
          <w:marRight w:val="0"/>
          <w:marTop w:val="0"/>
          <w:marBottom w:val="0"/>
          <w:divBdr>
            <w:top w:val="none" w:sz="0" w:space="0" w:color="auto"/>
            <w:left w:val="none" w:sz="0" w:space="0" w:color="auto"/>
            <w:bottom w:val="none" w:sz="0" w:space="0" w:color="auto"/>
            <w:right w:val="none" w:sz="0" w:space="0" w:color="auto"/>
          </w:divBdr>
        </w:div>
        <w:div w:id="744231240">
          <w:marLeft w:val="0"/>
          <w:marRight w:val="0"/>
          <w:marTop w:val="0"/>
          <w:marBottom w:val="0"/>
          <w:divBdr>
            <w:top w:val="none" w:sz="0" w:space="0" w:color="auto"/>
            <w:left w:val="none" w:sz="0" w:space="0" w:color="auto"/>
            <w:bottom w:val="none" w:sz="0" w:space="0" w:color="auto"/>
            <w:right w:val="none" w:sz="0" w:space="0" w:color="auto"/>
          </w:divBdr>
        </w:div>
        <w:div w:id="2003046659">
          <w:marLeft w:val="0"/>
          <w:marRight w:val="0"/>
          <w:marTop w:val="0"/>
          <w:marBottom w:val="0"/>
          <w:divBdr>
            <w:top w:val="none" w:sz="0" w:space="0" w:color="auto"/>
            <w:left w:val="none" w:sz="0" w:space="0" w:color="auto"/>
            <w:bottom w:val="none" w:sz="0" w:space="0" w:color="auto"/>
            <w:right w:val="none" w:sz="0" w:space="0" w:color="auto"/>
          </w:divBdr>
        </w:div>
        <w:div w:id="993991801">
          <w:marLeft w:val="0"/>
          <w:marRight w:val="0"/>
          <w:marTop w:val="0"/>
          <w:marBottom w:val="0"/>
          <w:divBdr>
            <w:top w:val="none" w:sz="0" w:space="0" w:color="auto"/>
            <w:left w:val="none" w:sz="0" w:space="0" w:color="auto"/>
            <w:bottom w:val="none" w:sz="0" w:space="0" w:color="auto"/>
            <w:right w:val="none" w:sz="0" w:space="0" w:color="auto"/>
          </w:divBdr>
        </w:div>
        <w:div w:id="1441340786">
          <w:marLeft w:val="0"/>
          <w:marRight w:val="0"/>
          <w:marTop w:val="0"/>
          <w:marBottom w:val="0"/>
          <w:divBdr>
            <w:top w:val="none" w:sz="0" w:space="0" w:color="auto"/>
            <w:left w:val="none" w:sz="0" w:space="0" w:color="auto"/>
            <w:bottom w:val="none" w:sz="0" w:space="0" w:color="auto"/>
            <w:right w:val="none" w:sz="0" w:space="0" w:color="auto"/>
          </w:divBdr>
        </w:div>
        <w:div w:id="507674215">
          <w:marLeft w:val="0"/>
          <w:marRight w:val="0"/>
          <w:marTop w:val="0"/>
          <w:marBottom w:val="0"/>
          <w:divBdr>
            <w:top w:val="none" w:sz="0" w:space="0" w:color="auto"/>
            <w:left w:val="none" w:sz="0" w:space="0" w:color="auto"/>
            <w:bottom w:val="none" w:sz="0" w:space="0" w:color="auto"/>
            <w:right w:val="none" w:sz="0" w:space="0" w:color="auto"/>
          </w:divBdr>
        </w:div>
        <w:div w:id="1690109244">
          <w:marLeft w:val="0"/>
          <w:marRight w:val="0"/>
          <w:marTop w:val="0"/>
          <w:marBottom w:val="0"/>
          <w:divBdr>
            <w:top w:val="none" w:sz="0" w:space="0" w:color="auto"/>
            <w:left w:val="none" w:sz="0" w:space="0" w:color="auto"/>
            <w:bottom w:val="none" w:sz="0" w:space="0" w:color="auto"/>
            <w:right w:val="none" w:sz="0" w:space="0" w:color="auto"/>
          </w:divBdr>
        </w:div>
        <w:div w:id="1541242740">
          <w:marLeft w:val="0"/>
          <w:marRight w:val="0"/>
          <w:marTop w:val="0"/>
          <w:marBottom w:val="0"/>
          <w:divBdr>
            <w:top w:val="none" w:sz="0" w:space="0" w:color="auto"/>
            <w:left w:val="none" w:sz="0" w:space="0" w:color="auto"/>
            <w:bottom w:val="none" w:sz="0" w:space="0" w:color="auto"/>
            <w:right w:val="none" w:sz="0" w:space="0" w:color="auto"/>
          </w:divBdr>
        </w:div>
        <w:div w:id="907694498">
          <w:marLeft w:val="0"/>
          <w:marRight w:val="0"/>
          <w:marTop w:val="0"/>
          <w:marBottom w:val="0"/>
          <w:divBdr>
            <w:top w:val="none" w:sz="0" w:space="0" w:color="auto"/>
            <w:left w:val="none" w:sz="0" w:space="0" w:color="auto"/>
            <w:bottom w:val="none" w:sz="0" w:space="0" w:color="auto"/>
            <w:right w:val="none" w:sz="0" w:space="0" w:color="auto"/>
          </w:divBdr>
        </w:div>
        <w:div w:id="1536114648">
          <w:marLeft w:val="0"/>
          <w:marRight w:val="0"/>
          <w:marTop w:val="0"/>
          <w:marBottom w:val="0"/>
          <w:divBdr>
            <w:top w:val="none" w:sz="0" w:space="0" w:color="auto"/>
            <w:left w:val="none" w:sz="0" w:space="0" w:color="auto"/>
            <w:bottom w:val="none" w:sz="0" w:space="0" w:color="auto"/>
            <w:right w:val="none" w:sz="0" w:space="0" w:color="auto"/>
          </w:divBdr>
        </w:div>
        <w:div w:id="1694064475">
          <w:marLeft w:val="0"/>
          <w:marRight w:val="0"/>
          <w:marTop w:val="0"/>
          <w:marBottom w:val="0"/>
          <w:divBdr>
            <w:top w:val="none" w:sz="0" w:space="0" w:color="auto"/>
            <w:left w:val="none" w:sz="0" w:space="0" w:color="auto"/>
            <w:bottom w:val="none" w:sz="0" w:space="0" w:color="auto"/>
            <w:right w:val="none" w:sz="0" w:space="0" w:color="auto"/>
          </w:divBdr>
        </w:div>
        <w:div w:id="1414816746">
          <w:marLeft w:val="0"/>
          <w:marRight w:val="0"/>
          <w:marTop w:val="0"/>
          <w:marBottom w:val="0"/>
          <w:divBdr>
            <w:top w:val="none" w:sz="0" w:space="0" w:color="auto"/>
            <w:left w:val="none" w:sz="0" w:space="0" w:color="auto"/>
            <w:bottom w:val="none" w:sz="0" w:space="0" w:color="auto"/>
            <w:right w:val="none" w:sz="0" w:space="0" w:color="auto"/>
          </w:divBdr>
        </w:div>
        <w:div w:id="1074469120">
          <w:marLeft w:val="0"/>
          <w:marRight w:val="0"/>
          <w:marTop w:val="0"/>
          <w:marBottom w:val="0"/>
          <w:divBdr>
            <w:top w:val="none" w:sz="0" w:space="0" w:color="auto"/>
            <w:left w:val="none" w:sz="0" w:space="0" w:color="auto"/>
            <w:bottom w:val="none" w:sz="0" w:space="0" w:color="auto"/>
            <w:right w:val="none" w:sz="0" w:space="0" w:color="auto"/>
          </w:divBdr>
        </w:div>
        <w:div w:id="500433206">
          <w:marLeft w:val="0"/>
          <w:marRight w:val="0"/>
          <w:marTop w:val="0"/>
          <w:marBottom w:val="0"/>
          <w:divBdr>
            <w:top w:val="none" w:sz="0" w:space="0" w:color="auto"/>
            <w:left w:val="none" w:sz="0" w:space="0" w:color="auto"/>
            <w:bottom w:val="none" w:sz="0" w:space="0" w:color="auto"/>
            <w:right w:val="none" w:sz="0" w:space="0" w:color="auto"/>
          </w:divBdr>
        </w:div>
        <w:div w:id="211229869">
          <w:marLeft w:val="0"/>
          <w:marRight w:val="0"/>
          <w:marTop w:val="0"/>
          <w:marBottom w:val="0"/>
          <w:divBdr>
            <w:top w:val="none" w:sz="0" w:space="0" w:color="auto"/>
            <w:left w:val="none" w:sz="0" w:space="0" w:color="auto"/>
            <w:bottom w:val="none" w:sz="0" w:space="0" w:color="auto"/>
            <w:right w:val="none" w:sz="0" w:space="0" w:color="auto"/>
          </w:divBdr>
        </w:div>
        <w:div w:id="779032660">
          <w:marLeft w:val="0"/>
          <w:marRight w:val="0"/>
          <w:marTop w:val="0"/>
          <w:marBottom w:val="0"/>
          <w:divBdr>
            <w:top w:val="none" w:sz="0" w:space="0" w:color="auto"/>
            <w:left w:val="none" w:sz="0" w:space="0" w:color="auto"/>
            <w:bottom w:val="none" w:sz="0" w:space="0" w:color="auto"/>
            <w:right w:val="none" w:sz="0" w:space="0" w:color="auto"/>
          </w:divBdr>
        </w:div>
        <w:div w:id="1806653107">
          <w:marLeft w:val="0"/>
          <w:marRight w:val="0"/>
          <w:marTop w:val="0"/>
          <w:marBottom w:val="0"/>
          <w:divBdr>
            <w:top w:val="none" w:sz="0" w:space="0" w:color="auto"/>
            <w:left w:val="none" w:sz="0" w:space="0" w:color="auto"/>
            <w:bottom w:val="none" w:sz="0" w:space="0" w:color="auto"/>
            <w:right w:val="none" w:sz="0" w:space="0" w:color="auto"/>
          </w:divBdr>
        </w:div>
        <w:div w:id="889344388">
          <w:marLeft w:val="0"/>
          <w:marRight w:val="0"/>
          <w:marTop w:val="0"/>
          <w:marBottom w:val="0"/>
          <w:divBdr>
            <w:top w:val="none" w:sz="0" w:space="0" w:color="auto"/>
            <w:left w:val="none" w:sz="0" w:space="0" w:color="auto"/>
            <w:bottom w:val="none" w:sz="0" w:space="0" w:color="auto"/>
            <w:right w:val="none" w:sz="0" w:space="0" w:color="auto"/>
          </w:divBdr>
        </w:div>
        <w:div w:id="1602643926">
          <w:marLeft w:val="0"/>
          <w:marRight w:val="0"/>
          <w:marTop w:val="0"/>
          <w:marBottom w:val="0"/>
          <w:divBdr>
            <w:top w:val="none" w:sz="0" w:space="0" w:color="auto"/>
            <w:left w:val="none" w:sz="0" w:space="0" w:color="auto"/>
            <w:bottom w:val="none" w:sz="0" w:space="0" w:color="auto"/>
            <w:right w:val="none" w:sz="0" w:space="0" w:color="auto"/>
          </w:divBdr>
        </w:div>
        <w:div w:id="298922242">
          <w:marLeft w:val="0"/>
          <w:marRight w:val="0"/>
          <w:marTop w:val="0"/>
          <w:marBottom w:val="0"/>
          <w:divBdr>
            <w:top w:val="none" w:sz="0" w:space="0" w:color="auto"/>
            <w:left w:val="none" w:sz="0" w:space="0" w:color="auto"/>
            <w:bottom w:val="none" w:sz="0" w:space="0" w:color="auto"/>
            <w:right w:val="none" w:sz="0" w:space="0" w:color="auto"/>
          </w:divBdr>
        </w:div>
        <w:div w:id="949438364">
          <w:marLeft w:val="0"/>
          <w:marRight w:val="0"/>
          <w:marTop w:val="0"/>
          <w:marBottom w:val="0"/>
          <w:divBdr>
            <w:top w:val="none" w:sz="0" w:space="0" w:color="auto"/>
            <w:left w:val="none" w:sz="0" w:space="0" w:color="auto"/>
            <w:bottom w:val="none" w:sz="0" w:space="0" w:color="auto"/>
            <w:right w:val="none" w:sz="0" w:space="0" w:color="auto"/>
          </w:divBdr>
        </w:div>
        <w:div w:id="1325011399">
          <w:marLeft w:val="0"/>
          <w:marRight w:val="0"/>
          <w:marTop w:val="0"/>
          <w:marBottom w:val="0"/>
          <w:divBdr>
            <w:top w:val="none" w:sz="0" w:space="0" w:color="auto"/>
            <w:left w:val="none" w:sz="0" w:space="0" w:color="auto"/>
            <w:bottom w:val="none" w:sz="0" w:space="0" w:color="auto"/>
            <w:right w:val="none" w:sz="0" w:space="0" w:color="auto"/>
          </w:divBdr>
        </w:div>
        <w:div w:id="409355829">
          <w:marLeft w:val="0"/>
          <w:marRight w:val="0"/>
          <w:marTop w:val="0"/>
          <w:marBottom w:val="0"/>
          <w:divBdr>
            <w:top w:val="none" w:sz="0" w:space="0" w:color="auto"/>
            <w:left w:val="none" w:sz="0" w:space="0" w:color="auto"/>
            <w:bottom w:val="none" w:sz="0" w:space="0" w:color="auto"/>
            <w:right w:val="none" w:sz="0" w:space="0" w:color="auto"/>
          </w:divBdr>
        </w:div>
        <w:div w:id="74523808">
          <w:marLeft w:val="0"/>
          <w:marRight w:val="0"/>
          <w:marTop w:val="0"/>
          <w:marBottom w:val="0"/>
          <w:divBdr>
            <w:top w:val="none" w:sz="0" w:space="0" w:color="auto"/>
            <w:left w:val="none" w:sz="0" w:space="0" w:color="auto"/>
            <w:bottom w:val="none" w:sz="0" w:space="0" w:color="auto"/>
            <w:right w:val="none" w:sz="0" w:space="0" w:color="auto"/>
          </w:divBdr>
        </w:div>
        <w:div w:id="479616969">
          <w:marLeft w:val="0"/>
          <w:marRight w:val="0"/>
          <w:marTop w:val="0"/>
          <w:marBottom w:val="0"/>
          <w:divBdr>
            <w:top w:val="none" w:sz="0" w:space="0" w:color="auto"/>
            <w:left w:val="none" w:sz="0" w:space="0" w:color="auto"/>
            <w:bottom w:val="none" w:sz="0" w:space="0" w:color="auto"/>
            <w:right w:val="none" w:sz="0" w:space="0" w:color="auto"/>
          </w:divBdr>
        </w:div>
        <w:div w:id="1433279959">
          <w:marLeft w:val="0"/>
          <w:marRight w:val="0"/>
          <w:marTop w:val="0"/>
          <w:marBottom w:val="0"/>
          <w:divBdr>
            <w:top w:val="none" w:sz="0" w:space="0" w:color="auto"/>
            <w:left w:val="none" w:sz="0" w:space="0" w:color="auto"/>
            <w:bottom w:val="none" w:sz="0" w:space="0" w:color="auto"/>
            <w:right w:val="none" w:sz="0" w:space="0" w:color="auto"/>
          </w:divBdr>
        </w:div>
        <w:div w:id="1452242193">
          <w:marLeft w:val="0"/>
          <w:marRight w:val="0"/>
          <w:marTop w:val="0"/>
          <w:marBottom w:val="0"/>
          <w:divBdr>
            <w:top w:val="none" w:sz="0" w:space="0" w:color="auto"/>
            <w:left w:val="none" w:sz="0" w:space="0" w:color="auto"/>
            <w:bottom w:val="none" w:sz="0" w:space="0" w:color="auto"/>
            <w:right w:val="none" w:sz="0" w:space="0" w:color="auto"/>
          </w:divBdr>
        </w:div>
        <w:div w:id="1248613388">
          <w:marLeft w:val="0"/>
          <w:marRight w:val="0"/>
          <w:marTop w:val="0"/>
          <w:marBottom w:val="0"/>
          <w:divBdr>
            <w:top w:val="none" w:sz="0" w:space="0" w:color="auto"/>
            <w:left w:val="none" w:sz="0" w:space="0" w:color="auto"/>
            <w:bottom w:val="none" w:sz="0" w:space="0" w:color="auto"/>
            <w:right w:val="none" w:sz="0" w:space="0" w:color="auto"/>
          </w:divBdr>
        </w:div>
        <w:div w:id="1937906266">
          <w:marLeft w:val="0"/>
          <w:marRight w:val="0"/>
          <w:marTop w:val="0"/>
          <w:marBottom w:val="0"/>
          <w:divBdr>
            <w:top w:val="none" w:sz="0" w:space="0" w:color="auto"/>
            <w:left w:val="none" w:sz="0" w:space="0" w:color="auto"/>
            <w:bottom w:val="none" w:sz="0" w:space="0" w:color="auto"/>
            <w:right w:val="none" w:sz="0" w:space="0" w:color="auto"/>
          </w:divBdr>
        </w:div>
        <w:div w:id="3821603">
          <w:marLeft w:val="0"/>
          <w:marRight w:val="0"/>
          <w:marTop w:val="0"/>
          <w:marBottom w:val="0"/>
          <w:divBdr>
            <w:top w:val="none" w:sz="0" w:space="0" w:color="auto"/>
            <w:left w:val="none" w:sz="0" w:space="0" w:color="auto"/>
            <w:bottom w:val="none" w:sz="0" w:space="0" w:color="auto"/>
            <w:right w:val="none" w:sz="0" w:space="0" w:color="auto"/>
          </w:divBdr>
        </w:div>
        <w:div w:id="1892032807">
          <w:marLeft w:val="0"/>
          <w:marRight w:val="0"/>
          <w:marTop w:val="0"/>
          <w:marBottom w:val="0"/>
          <w:divBdr>
            <w:top w:val="none" w:sz="0" w:space="0" w:color="auto"/>
            <w:left w:val="none" w:sz="0" w:space="0" w:color="auto"/>
            <w:bottom w:val="none" w:sz="0" w:space="0" w:color="auto"/>
            <w:right w:val="none" w:sz="0" w:space="0" w:color="auto"/>
          </w:divBdr>
        </w:div>
        <w:div w:id="1616328883">
          <w:marLeft w:val="0"/>
          <w:marRight w:val="0"/>
          <w:marTop w:val="0"/>
          <w:marBottom w:val="0"/>
          <w:divBdr>
            <w:top w:val="none" w:sz="0" w:space="0" w:color="auto"/>
            <w:left w:val="none" w:sz="0" w:space="0" w:color="auto"/>
            <w:bottom w:val="none" w:sz="0" w:space="0" w:color="auto"/>
            <w:right w:val="none" w:sz="0" w:space="0" w:color="auto"/>
          </w:divBdr>
        </w:div>
        <w:div w:id="1460339687">
          <w:marLeft w:val="0"/>
          <w:marRight w:val="0"/>
          <w:marTop w:val="0"/>
          <w:marBottom w:val="0"/>
          <w:divBdr>
            <w:top w:val="none" w:sz="0" w:space="0" w:color="auto"/>
            <w:left w:val="none" w:sz="0" w:space="0" w:color="auto"/>
            <w:bottom w:val="none" w:sz="0" w:space="0" w:color="auto"/>
            <w:right w:val="none" w:sz="0" w:space="0" w:color="auto"/>
          </w:divBdr>
        </w:div>
        <w:div w:id="1066226901">
          <w:marLeft w:val="0"/>
          <w:marRight w:val="0"/>
          <w:marTop w:val="0"/>
          <w:marBottom w:val="0"/>
          <w:divBdr>
            <w:top w:val="none" w:sz="0" w:space="0" w:color="auto"/>
            <w:left w:val="none" w:sz="0" w:space="0" w:color="auto"/>
            <w:bottom w:val="none" w:sz="0" w:space="0" w:color="auto"/>
            <w:right w:val="none" w:sz="0" w:space="0" w:color="auto"/>
          </w:divBdr>
        </w:div>
        <w:div w:id="214585342">
          <w:marLeft w:val="0"/>
          <w:marRight w:val="0"/>
          <w:marTop w:val="0"/>
          <w:marBottom w:val="0"/>
          <w:divBdr>
            <w:top w:val="none" w:sz="0" w:space="0" w:color="auto"/>
            <w:left w:val="none" w:sz="0" w:space="0" w:color="auto"/>
            <w:bottom w:val="none" w:sz="0" w:space="0" w:color="auto"/>
            <w:right w:val="none" w:sz="0" w:space="0" w:color="auto"/>
          </w:divBdr>
        </w:div>
        <w:div w:id="1892424311">
          <w:marLeft w:val="0"/>
          <w:marRight w:val="0"/>
          <w:marTop w:val="0"/>
          <w:marBottom w:val="0"/>
          <w:divBdr>
            <w:top w:val="none" w:sz="0" w:space="0" w:color="auto"/>
            <w:left w:val="none" w:sz="0" w:space="0" w:color="auto"/>
            <w:bottom w:val="none" w:sz="0" w:space="0" w:color="auto"/>
            <w:right w:val="none" w:sz="0" w:space="0" w:color="auto"/>
          </w:divBdr>
        </w:div>
        <w:div w:id="1406146697">
          <w:marLeft w:val="0"/>
          <w:marRight w:val="0"/>
          <w:marTop w:val="0"/>
          <w:marBottom w:val="0"/>
          <w:divBdr>
            <w:top w:val="none" w:sz="0" w:space="0" w:color="auto"/>
            <w:left w:val="none" w:sz="0" w:space="0" w:color="auto"/>
            <w:bottom w:val="none" w:sz="0" w:space="0" w:color="auto"/>
            <w:right w:val="none" w:sz="0" w:space="0" w:color="auto"/>
          </w:divBdr>
        </w:div>
        <w:div w:id="1052922068">
          <w:marLeft w:val="0"/>
          <w:marRight w:val="0"/>
          <w:marTop w:val="0"/>
          <w:marBottom w:val="0"/>
          <w:divBdr>
            <w:top w:val="none" w:sz="0" w:space="0" w:color="auto"/>
            <w:left w:val="none" w:sz="0" w:space="0" w:color="auto"/>
            <w:bottom w:val="none" w:sz="0" w:space="0" w:color="auto"/>
            <w:right w:val="none" w:sz="0" w:space="0" w:color="auto"/>
          </w:divBdr>
        </w:div>
        <w:div w:id="1941183000">
          <w:marLeft w:val="0"/>
          <w:marRight w:val="0"/>
          <w:marTop w:val="0"/>
          <w:marBottom w:val="0"/>
          <w:divBdr>
            <w:top w:val="none" w:sz="0" w:space="0" w:color="auto"/>
            <w:left w:val="none" w:sz="0" w:space="0" w:color="auto"/>
            <w:bottom w:val="none" w:sz="0" w:space="0" w:color="auto"/>
            <w:right w:val="none" w:sz="0" w:space="0" w:color="auto"/>
          </w:divBdr>
        </w:div>
        <w:div w:id="564418840">
          <w:marLeft w:val="0"/>
          <w:marRight w:val="0"/>
          <w:marTop w:val="0"/>
          <w:marBottom w:val="0"/>
          <w:divBdr>
            <w:top w:val="none" w:sz="0" w:space="0" w:color="auto"/>
            <w:left w:val="none" w:sz="0" w:space="0" w:color="auto"/>
            <w:bottom w:val="none" w:sz="0" w:space="0" w:color="auto"/>
            <w:right w:val="none" w:sz="0" w:space="0" w:color="auto"/>
          </w:divBdr>
        </w:div>
        <w:div w:id="433063489">
          <w:marLeft w:val="0"/>
          <w:marRight w:val="0"/>
          <w:marTop w:val="0"/>
          <w:marBottom w:val="0"/>
          <w:divBdr>
            <w:top w:val="none" w:sz="0" w:space="0" w:color="auto"/>
            <w:left w:val="none" w:sz="0" w:space="0" w:color="auto"/>
            <w:bottom w:val="none" w:sz="0" w:space="0" w:color="auto"/>
            <w:right w:val="none" w:sz="0" w:space="0" w:color="auto"/>
          </w:divBdr>
        </w:div>
        <w:div w:id="1890415079">
          <w:marLeft w:val="0"/>
          <w:marRight w:val="0"/>
          <w:marTop w:val="0"/>
          <w:marBottom w:val="0"/>
          <w:divBdr>
            <w:top w:val="none" w:sz="0" w:space="0" w:color="auto"/>
            <w:left w:val="none" w:sz="0" w:space="0" w:color="auto"/>
            <w:bottom w:val="none" w:sz="0" w:space="0" w:color="auto"/>
            <w:right w:val="none" w:sz="0" w:space="0" w:color="auto"/>
          </w:divBdr>
        </w:div>
        <w:div w:id="1579822269">
          <w:marLeft w:val="0"/>
          <w:marRight w:val="0"/>
          <w:marTop w:val="0"/>
          <w:marBottom w:val="0"/>
          <w:divBdr>
            <w:top w:val="none" w:sz="0" w:space="0" w:color="auto"/>
            <w:left w:val="none" w:sz="0" w:space="0" w:color="auto"/>
            <w:bottom w:val="none" w:sz="0" w:space="0" w:color="auto"/>
            <w:right w:val="none" w:sz="0" w:space="0" w:color="auto"/>
          </w:divBdr>
        </w:div>
        <w:div w:id="1669945899">
          <w:marLeft w:val="0"/>
          <w:marRight w:val="0"/>
          <w:marTop w:val="0"/>
          <w:marBottom w:val="0"/>
          <w:divBdr>
            <w:top w:val="none" w:sz="0" w:space="0" w:color="auto"/>
            <w:left w:val="none" w:sz="0" w:space="0" w:color="auto"/>
            <w:bottom w:val="none" w:sz="0" w:space="0" w:color="auto"/>
            <w:right w:val="none" w:sz="0" w:space="0" w:color="auto"/>
          </w:divBdr>
        </w:div>
        <w:div w:id="1142425186">
          <w:marLeft w:val="0"/>
          <w:marRight w:val="0"/>
          <w:marTop w:val="0"/>
          <w:marBottom w:val="0"/>
          <w:divBdr>
            <w:top w:val="none" w:sz="0" w:space="0" w:color="auto"/>
            <w:left w:val="none" w:sz="0" w:space="0" w:color="auto"/>
            <w:bottom w:val="none" w:sz="0" w:space="0" w:color="auto"/>
            <w:right w:val="none" w:sz="0" w:space="0" w:color="auto"/>
          </w:divBdr>
        </w:div>
        <w:div w:id="1978490345">
          <w:marLeft w:val="0"/>
          <w:marRight w:val="0"/>
          <w:marTop w:val="0"/>
          <w:marBottom w:val="0"/>
          <w:divBdr>
            <w:top w:val="none" w:sz="0" w:space="0" w:color="auto"/>
            <w:left w:val="none" w:sz="0" w:space="0" w:color="auto"/>
            <w:bottom w:val="none" w:sz="0" w:space="0" w:color="auto"/>
            <w:right w:val="none" w:sz="0" w:space="0" w:color="auto"/>
          </w:divBdr>
        </w:div>
        <w:div w:id="1773234759">
          <w:marLeft w:val="0"/>
          <w:marRight w:val="0"/>
          <w:marTop w:val="0"/>
          <w:marBottom w:val="0"/>
          <w:divBdr>
            <w:top w:val="none" w:sz="0" w:space="0" w:color="auto"/>
            <w:left w:val="none" w:sz="0" w:space="0" w:color="auto"/>
            <w:bottom w:val="none" w:sz="0" w:space="0" w:color="auto"/>
            <w:right w:val="none" w:sz="0" w:space="0" w:color="auto"/>
          </w:divBdr>
        </w:div>
        <w:div w:id="1340697536">
          <w:marLeft w:val="0"/>
          <w:marRight w:val="0"/>
          <w:marTop w:val="0"/>
          <w:marBottom w:val="0"/>
          <w:divBdr>
            <w:top w:val="none" w:sz="0" w:space="0" w:color="auto"/>
            <w:left w:val="none" w:sz="0" w:space="0" w:color="auto"/>
            <w:bottom w:val="none" w:sz="0" w:space="0" w:color="auto"/>
            <w:right w:val="none" w:sz="0" w:space="0" w:color="auto"/>
          </w:divBdr>
        </w:div>
        <w:div w:id="1489900199">
          <w:marLeft w:val="0"/>
          <w:marRight w:val="0"/>
          <w:marTop w:val="0"/>
          <w:marBottom w:val="0"/>
          <w:divBdr>
            <w:top w:val="none" w:sz="0" w:space="0" w:color="auto"/>
            <w:left w:val="none" w:sz="0" w:space="0" w:color="auto"/>
            <w:bottom w:val="none" w:sz="0" w:space="0" w:color="auto"/>
            <w:right w:val="none" w:sz="0" w:space="0" w:color="auto"/>
          </w:divBdr>
        </w:div>
        <w:div w:id="278494328">
          <w:marLeft w:val="0"/>
          <w:marRight w:val="0"/>
          <w:marTop w:val="0"/>
          <w:marBottom w:val="0"/>
          <w:divBdr>
            <w:top w:val="none" w:sz="0" w:space="0" w:color="auto"/>
            <w:left w:val="none" w:sz="0" w:space="0" w:color="auto"/>
            <w:bottom w:val="none" w:sz="0" w:space="0" w:color="auto"/>
            <w:right w:val="none" w:sz="0" w:space="0" w:color="auto"/>
          </w:divBdr>
        </w:div>
        <w:div w:id="1199663085">
          <w:marLeft w:val="0"/>
          <w:marRight w:val="0"/>
          <w:marTop w:val="0"/>
          <w:marBottom w:val="0"/>
          <w:divBdr>
            <w:top w:val="none" w:sz="0" w:space="0" w:color="auto"/>
            <w:left w:val="none" w:sz="0" w:space="0" w:color="auto"/>
            <w:bottom w:val="none" w:sz="0" w:space="0" w:color="auto"/>
            <w:right w:val="none" w:sz="0" w:space="0" w:color="auto"/>
          </w:divBdr>
        </w:div>
        <w:div w:id="312833406">
          <w:marLeft w:val="0"/>
          <w:marRight w:val="0"/>
          <w:marTop w:val="0"/>
          <w:marBottom w:val="0"/>
          <w:divBdr>
            <w:top w:val="none" w:sz="0" w:space="0" w:color="auto"/>
            <w:left w:val="none" w:sz="0" w:space="0" w:color="auto"/>
            <w:bottom w:val="none" w:sz="0" w:space="0" w:color="auto"/>
            <w:right w:val="none" w:sz="0" w:space="0" w:color="auto"/>
          </w:divBdr>
        </w:div>
        <w:div w:id="83035442">
          <w:marLeft w:val="0"/>
          <w:marRight w:val="0"/>
          <w:marTop w:val="0"/>
          <w:marBottom w:val="0"/>
          <w:divBdr>
            <w:top w:val="none" w:sz="0" w:space="0" w:color="auto"/>
            <w:left w:val="none" w:sz="0" w:space="0" w:color="auto"/>
            <w:bottom w:val="none" w:sz="0" w:space="0" w:color="auto"/>
            <w:right w:val="none" w:sz="0" w:space="0" w:color="auto"/>
          </w:divBdr>
        </w:div>
        <w:div w:id="1291934501">
          <w:marLeft w:val="0"/>
          <w:marRight w:val="0"/>
          <w:marTop w:val="0"/>
          <w:marBottom w:val="0"/>
          <w:divBdr>
            <w:top w:val="none" w:sz="0" w:space="0" w:color="auto"/>
            <w:left w:val="none" w:sz="0" w:space="0" w:color="auto"/>
            <w:bottom w:val="none" w:sz="0" w:space="0" w:color="auto"/>
            <w:right w:val="none" w:sz="0" w:space="0" w:color="auto"/>
          </w:divBdr>
        </w:div>
        <w:div w:id="1063604917">
          <w:marLeft w:val="0"/>
          <w:marRight w:val="0"/>
          <w:marTop w:val="0"/>
          <w:marBottom w:val="0"/>
          <w:divBdr>
            <w:top w:val="none" w:sz="0" w:space="0" w:color="auto"/>
            <w:left w:val="none" w:sz="0" w:space="0" w:color="auto"/>
            <w:bottom w:val="none" w:sz="0" w:space="0" w:color="auto"/>
            <w:right w:val="none" w:sz="0" w:space="0" w:color="auto"/>
          </w:divBdr>
        </w:div>
        <w:div w:id="2126194541">
          <w:marLeft w:val="0"/>
          <w:marRight w:val="0"/>
          <w:marTop w:val="0"/>
          <w:marBottom w:val="0"/>
          <w:divBdr>
            <w:top w:val="none" w:sz="0" w:space="0" w:color="auto"/>
            <w:left w:val="none" w:sz="0" w:space="0" w:color="auto"/>
            <w:bottom w:val="none" w:sz="0" w:space="0" w:color="auto"/>
            <w:right w:val="none" w:sz="0" w:space="0" w:color="auto"/>
          </w:divBdr>
        </w:div>
        <w:div w:id="631986421">
          <w:marLeft w:val="0"/>
          <w:marRight w:val="0"/>
          <w:marTop w:val="0"/>
          <w:marBottom w:val="0"/>
          <w:divBdr>
            <w:top w:val="none" w:sz="0" w:space="0" w:color="auto"/>
            <w:left w:val="none" w:sz="0" w:space="0" w:color="auto"/>
            <w:bottom w:val="none" w:sz="0" w:space="0" w:color="auto"/>
            <w:right w:val="none" w:sz="0" w:space="0" w:color="auto"/>
          </w:divBdr>
        </w:div>
        <w:div w:id="1673557584">
          <w:marLeft w:val="0"/>
          <w:marRight w:val="0"/>
          <w:marTop w:val="0"/>
          <w:marBottom w:val="0"/>
          <w:divBdr>
            <w:top w:val="none" w:sz="0" w:space="0" w:color="auto"/>
            <w:left w:val="none" w:sz="0" w:space="0" w:color="auto"/>
            <w:bottom w:val="none" w:sz="0" w:space="0" w:color="auto"/>
            <w:right w:val="none" w:sz="0" w:space="0" w:color="auto"/>
          </w:divBdr>
        </w:div>
        <w:div w:id="247884676">
          <w:marLeft w:val="0"/>
          <w:marRight w:val="0"/>
          <w:marTop w:val="0"/>
          <w:marBottom w:val="0"/>
          <w:divBdr>
            <w:top w:val="none" w:sz="0" w:space="0" w:color="auto"/>
            <w:left w:val="none" w:sz="0" w:space="0" w:color="auto"/>
            <w:bottom w:val="none" w:sz="0" w:space="0" w:color="auto"/>
            <w:right w:val="none" w:sz="0" w:space="0" w:color="auto"/>
          </w:divBdr>
        </w:div>
        <w:div w:id="1429547402">
          <w:marLeft w:val="0"/>
          <w:marRight w:val="0"/>
          <w:marTop w:val="0"/>
          <w:marBottom w:val="0"/>
          <w:divBdr>
            <w:top w:val="none" w:sz="0" w:space="0" w:color="auto"/>
            <w:left w:val="none" w:sz="0" w:space="0" w:color="auto"/>
            <w:bottom w:val="none" w:sz="0" w:space="0" w:color="auto"/>
            <w:right w:val="none" w:sz="0" w:space="0" w:color="auto"/>
          </w:divBdr>
        </w:div>
        <w:div w:id="636379674">
          <w:marLeft w:val="0"/>
          <w:marRight w:val="0"/>
          <w:marTop w:val="0"/>
          <w:marBottom w:val="0"/>
          <w:divBdr>
            <w:top w:val="none" w:sz="0" w:space="0" w:color="auto"/>
            <w:left w:val="none" w:sz="0" w:space="0" w:color="auto"/>
            <w:bottom w:val="none" w:sz="0" w:space="0" w:color="auto"/>
            <w:right w:val="none" w:sz="0" w:space="0" w:color="auto"/>
          </w:divBdr>
        </w:div>
      </w:divsChild>
    </w:div>
    <w:div w:id="656035920">
      <w:bodyDiv w:val="1"/>
      <w:marLeft w:val="0"/>
      <w:marRight w:val="0"/>
      <w:marTop w:val="0"/>
      <w:marBottom w:val="0"/>
      <w:divBdr>
        <w:top w:val="none" w:sz="0" w:space="0" w:color="auto"/>
        <w:left w:val="none" w:sz="0" w:space="0" w:color="auto"/>
        <w:bottom w:val="none" w:sz="0" w:space="0" w:color="auto"/>
        <w:right w:val="none" w:sz="0" w:space="0" w:color="auto"/>
      </w:divBdr>
      <w:divsChild>
        <w:div w:id="1035732611">
          <w:marLeft w:val="0"/>
          <w:marRight w:val="0"/>
          <w:marTop w:val="0"/>
          <w:marBottom w:val="0"/>
          <w:divBdr>
            <w:top w:val="none" w:sz="0" w:space="0" w:color="auto"/>
            <w:left w:val="none" w:sz="0" w:space="0" w:color="auto"/>
            <w:bottom w:val="none" w:sz="0" w:space="0" w:color="auto"/>
            <w:right w:val="none" w:sz="0" w:space="0" w:color="auto"/>
          </w:divBdr>
        </w:div>
        <w:div w:id="1451390140">
          <w:marLeft w:val="0"/>
          <w:marRight w:val="0"/>
          <w:marTop w:val="0"/>
          <w:marBottom w:val="0"/>
          <w:divBdr>
            <w:top w:val="none" w:sz="0" w:space="0" w:color="auto"/>
            <w:left w:val="none" w:sz="0" w:space="0" w:color="auto"/>
            <w:bottom w:val="none" w:sz="0" w:space="0" w:color="auto"/>
            <w:right w:val="none" w:sz="0" w:space="0" w:color="auto"/>
          </w:divBdr>
        </w:div>
        <w:div w:id="92673150">
          <w:marLeft w:val="0"/>
          <w:marRight w:val="0"/>
          <w:marTop w:val="0"/>
          <w:marBottom w:val="0"/>
          <w:divBdr>
            <w:top w:val="none" w:sz="0" w:space="0" w:color="auto"/>
            <w:left w:val="none" w:sz="0" w:space="0" w:color="auto"/>
            <w:bottom w:val="none" w:sz="0" w:space="0" w:color="auto"/>
            <w:right w:val="none" w:sz="0" w:space="0" w:color="auto"/>
          </w:divBdr>
        </w:div>
      </w:divsChild>
    </w:div>
    <w:div w:id="723602053">
      <w:bodyDiv w:val="1"/>
      <w:marLeft w:val="0"/>
      <w:marRight w:val="0"/>
      <w:marTop w:val="0"/>
      <w:marBottom w:val="0"/>
      <w:divBdr>
        <w:top w:val="none" w:sz="0" w:space="0" w:color="auto"/>
        <w:left w:val="none" w:sz="0" w:space="0" w:color="auto"/>
        <w:bottom w:val="none" w:sz="0" w:space="0" w:color="auto"/>
        <w:right w:val="none" w:sz="0" w:space="0" w:color="auto"/>
      </w:divBdr>
      <w:divsChild>
        <w:div w:id="1025904401">
          <w:marLeft w:val="0"/>
          <w:marRight w:val="0"/>
          <w:marTop w:val="0"/>
          <w:marBottom w:val="0"/>
          <w:divBdr>
            <w:top w:val="none" w:sz="0" w:space="0" w:color="auto"/>
            <w:left w:val="none" w:sz="0" w:space="0" w:color="auto"/>
            <w:bottom w:val="none" w:sz="0" w:space="0" w:color="auto"/>
            <w:right w:val="none" w:sz="0" w:space="0" w:color="auto"/>
          </w:divBdr>
        </w:div>
        <w:div w:id="351230994">
          <w:marLeft w:val="0"/>
          <w:marRight w:val="0"/>
          <w:marTop w:val="0"/>
          <w:marBottom w:val="0"/>
          <w:divBdr>
            <w:top w:val="none" w:sz="0" w:space="0" w:color="auto"/>
            <w:left w:val="none" w:sz="0" w:space="0" w:color="auto"/>
            <w:bottom w:val="none" w:sz="0" w:space="0" w:color="auto"/>
            <w:right w:val="none" w:sz="0" w:space="0" w:color="auto"/>
          </w:divBdr>
        </w:div>
        <w:div w:id="1190216309">
          <w:marLeft w:val="0"/>
          <w:marRight w:val="0"/>
          <w:marTop w:val="0"/>
          <w:marBottom w:val="0"/>
          <w:divBdr>
            <w:top w:val="none" w:sz="0" w:space="0" w:color="auto"/>
            <w:left w:val="none" w:sz="0" w:space="0" w:color="auto"/>
            <w:bottom w:val="none" w:sz="0" w:space="0" w:color="auto"/>
            <w:right w:val="none" w:sz="0" w:space="0" w:color="auto"/>
          </w:divBdr>
        </w:div>
        <w:div w:id="275525043">
          <w:marLeft w:val="0"/>
          <w:marRight w:val="0"/>
          <w:marTop w:val="0"/>
          <w:marBottom w:val="0"/>
          <w:divBdr>
            <w:top w:val="none" w:sz="0" w:space="0" w:color="auto"/>
            <w:left w:val="none" w:sz="0" w:space="0" w:color="auto"/>
            <w:bottom w:val="none" w:sz="0" w:space="0" w:color="auto"/>
            <w:right w:val="none" w:sz="0" w:space="0" w:color="auto"/>
          </w:divBdr>
        </w:div>
        <w:div w:id="1215392477">
          <w:marLeft w:val="0"/>
          <w:marRight w:val="0"/>
          <w:marTop w:val="0"/>
          <w:marBottom w:val="0"/>
          <w:divBdr>
            <w:top w:val="none" w:sz="0" w:space="0" w:color="auto"/>
            <w:left w:val="none" w:sz="0" w:space="0" w:color="auto"/>
            <w:bottom w:val="none" w:sz="0" w:space="0" w:color="auto"/>
            <w:right w:val="none" w:sz="0" w:space="0" w:color="auto"/>
          </w:divBdr>
        </w:div>
        <w:div w:id="954753996">
          <w:marLeft w:val="0"/>
          <w:marRight w:val="0"/>
          <w:marTop w:val="0"/>
          <w:marBottom w:val="0"/>
          <w:divBdr>
            <w:top w:val="none" w:sz="0" w:space="0" w:color="auto"/>
            <w:left w:val="none" w:sz="0" w:space="0" w:color="auto"/>
            <w:bottom w:val="none" w:sz="0" w:space="0" w:color="auto"/>
            <w:right w:val="none" w:sz="0" w:space="0" w:color="auto"/>
          </w:divBdr>
        </w:div>
      </w:divsChild>
    </w:div>
    <w:div w:id="959411455">
      <w:bodyDiv w:val="1"/>
      <w:marLeft w:val="0"/>
      <w:marRight w:val="0"/>
      <w:marTop w:val="0"/>
      <w:marBottom w:val="0"/>
      <w:divBdr>
        <w:top w:val="none" w:sz="0" w:space="0" w:color="auto"/>
        <w:left w:val="none" w:sz="0" w:space="0" w:color="auto"/>
        <w:bottom w:val="none" w:sz="0" w:space="0" w:color="auto"/>
        <w:right w:val="none" w:sz="0" w:space="0" w:color="auto"/>
      </w:divBdr>
      <w:divsChild>
        <w:div w:id="2066026006">
          <w:marLeft w:val="0"/>
          <w:marRight w:val="0"/>
          <w:marTop w:val="0"/>
          <w:marBottom w:val="0"/>
          <w:divBdr>
            <w:top w:val="none" w:sz="0" w:space="0" w:color="auto"/>
            <w:left w:val="none" w:sz="0" w:space="0" w:color="auto"/>
            <w:bottom w:val="none" w:sz="0" w:space="0" w:color="auto"/>
            <w:right w:val="none" w:sz="0" w:space="0" w:color="auto"/>
          </w:divBdr>
        </w:div>
        <w:div w:id="1580672650">
          <w:marLeft w:val="0"/>
          <w:marRight w:val="0"/>
          <w:marTop w:val="0"/>
          <w:marBottom w:val="0"/>
          <w:divBdr>
            <w:top w:val="none" w:sz="0" w:space="0" w:color="auto"/>
            <w:left w:val="none" w:sz="0" w:space="0" w:color="auto"/>
            <w:bottom w:val="none" w:sz="0" w:space="0" w:color="auto"/>
            <w:right w:val="none" w:sz="0" w:space="0" w:color="auto"/>
          </w:divBdr>
        </w:div>
        <w:div w:id="479275315">
          <w:marLeft w:val="0"/>
          <w:marRight w:val="0"/>
          <w:marTop w:val="0"/>
          <w:marBottom w:val="0"/>
          <w:divBdr>
            <w:top w:val="none" w:sz="0" w:space="0" w:color="auto"/>
            <w:left w:val="none" w:sz="0" w:space="0" w:color="auto"/>
            <w:bottom w:val="none" w:sz="0" w:space="0" w:color="auto"/>
            <w:right w:val="none" w:sz="0" w:space="0" w:color="auto"/>
          </w:divBdr>
        </w:div>
        <w:div w:id="559247316">
          <w:marLeft w:val="0"/>
          <w:marRight w:val="0"/>
          <w:marTop w:val="0"/>
          <w:marBottom w:val="0"/>
          <w:divBdr>
            <w:top w:val="none" w:sz="0" w:space="0" w:color="auto"/>
            <w:left w:val="none" w:sz="0" w:space="0" w:color="auto"/>
            <w:bottom w:val="none" w:sz="0" w:space="0" w:color="auto"/>
            <w:right w:val="none" w:sz="0" w:space="0" w:color="auto"/>
          </w:divBdr>
        </w:div>
        <w:div w:id="827601618">
          <w:marLeft w:val="0"/>
          <w:marRight w:val="0"/>
          <w:marTop w:val="0"/>
          <w:marBottom w:val="0"/>
          <w:divBdr>
            <w:top w:val="none" w:sz="0" w:space="0" w:color="auto"/>
            <w:left w:val="none" w:sz="0" w:space="0" w:color="auto"/>
            <w:bottom w:val="none" w:sz="0" w:space="0" w:color="auto"/>
            <w:right w:val="none" w:sz="0" w:space="0" w:color="auto"/>
          </w:divBdr>
        </w:div>
        <w:div w:id="1241522105">
          <w:marLeft w:val="0"/>
          <w:marRight w:val="0"/>
          <w:marTop w:val="0"/>
          <w:marBottom w:val="0"/>
          <w:divBdr>
            <w:top w:val="none" w:sz="0" w:space="0" w:color="auto"/>
            <w:left w:val="none" w:sz="0" w:space="0" w:color="auto"/>
            <w:bottom w:val="none" w:sz="0" w:space="0" w:color="auto"/>
            <w:right w:val="none" w:sz="0" w:space="0" w:color="auto"/>
          </w:divBdr>
        </w:div>
        <w:div w:id="536353978">
          <w:marLeft w:val="0"/>
          <w:marRight w:val="0"/>
          <w:marTop w:val="0"/>
          <w:marBottom w:val="0"/>
          <w:divBdr>
            <w:top w:val="none" w:sz="0" w:space="0" w:color="auto"/>
            <w:left w:val="none" w:sz="0" w:space="0" w:color="auto"/>
            <w:bottom w:val="none" w:sz="0" w:space="0" w:color="auto"/>
            <w:right w:val="none" w:sz="0" w:space="0" w:color="auto"/>
          </w:divBdr>
        </w:div>
        <w:div w:id="385572455">
          <w:marLeft w:val="0"/>
          <w:marRight w:val="0"/>
          <w:marTop w:val="0"/>
          <w:marBottom w:val="0"/>
          <w:divBdr>
            <w:top w:val="none" w:sz="0" w:space="0" w:color="auto"/>
            <w:left w:val="none" w:sz="0" w:space="0" w:color="auto"/>
            <w:bottom w:val="none" w:sz="0" w:space="0" w:color="auto"/>
            <w:right w:val="none" w:sz="0" w:space="0" w:color="auto"/>
          </w:divBdr>
        </w:div>
        <w:div w:id="1016426800">
          <w:marLeft w:val="0"/>
          <w:marRight w:val="0"/>
          <w:marTop w:val="0"/>
          <w:marBottom w:val="0"/>
          <w:divBdr>
            <w:top w:val="none" w:sz="0" w:space="0" w:color="auto"/>
            <w:left w:val="none" w:sz="0" w:space="0" w:color="auto"/>
            <w:bottom w:val="none" w:sz="0" w:space="0" w:color="auto"/>
            <w:right w:val="none" w:sz="0" w:space="0" w:color="auto"/>
          </w:divBdr>
        </w:div>
        <w:div w:id="1659993059">
          <w:marLeft w:val="0"/>
          <w:marRight w:val="0"/>
          <w:marTop w:val="0"/>
          <w:marBottom w:val="0"/>
          <w:divBdr>
            <w:top w:val="none" w:sz="0" w:space="0" w:color="auto"/>
            <w:left w:val="none" w:sz="0" w:space="0" w:color="auto"/>
            <w:bottom w:val="none" w:sz="0" w:space="0" w:color="auto"/>
            <w:right w:val="none" w:sz="0" w:space="0" w:color="auto"/>
          </w:divBdr>
        </w:div>
        <w:div w:id="1299451348">
          <w:marLeft w:val="0"/>
          <w:marRight w:val="0"/>
          <w:marTop w:val="0"/>
          <w:marBottom w:val="0"/>
          <w:divBdr>
            <w:top w:val="none" w:sz="0" w:space="0" w:color="auto"/>
            <w:left w:val="none" w:sz="0" w:space="0" w:color="auto"/>
            <w:bottom w:val="none" w:sz="0" w:space="0" w:color="auto"/>
            <w:right w:val="none" w:sz="0" w:space="0" w:color="auto"/>
          </w:divBdr>
        </w:div>
        <w:div w:id="192577086">
          <w:marLeft w:val="0"/>
          <w:marRight w:val="0"/>
          <w:marTop w:val="0"/>
          <w:marBottom w:val="0"/>
          <w:divBdr>
            <w:top w:val="none" w:sz="0" w:space="0" w:color="auto"/>
            <w:left w:val="none" w:sz="0" w:space="0" w:color="auto"/>
            <w:bottom w:val="none" w:sz="0" w:space="0" w:color="auto"/>
            <w:right w:val="none" w:sz="0" w:space="0" w:color="auto"/>
          </w:divBdr>
        </w:div>
        <w:div w:id="873687880">
          <w:marLeft w:val="0"/>
          <w:marRight w:val="0"/>
          <w:marTop w:val="0"/>
          <w:marBottom w:val="0"/>
          <w:divBdr>
            <w:top w:val="none" w:sz="0" w:space="0" w:color="auto"/>
            <w:left w:val="none" w:sz="0" w:space="0" w:color="auto"/>
            <w:bottom w:val="none" w:sz="0" w:space="0" w:color="auto"/>
            <w:right w:val="none" w:sz="0" w:space="0" w:color="auto"/>
          </w:divBdr>
        </w:div>
        <w:div w:id="1049375888">
          <w:marLeft w:val="0"/>
          <w:marRight w:val="0"/>
          <w:marTop w:val="0"/>
          <w:marBottom w:val="0"/>
          <w:divBdr>
            <w:top w:val="none" w:sz="0" w:space="0" w:color="auto"/>
            <w:left w:val="none" w:sz="0" w:space="0" w:color="auto"/>
            <w:bottom w:val="none" w:sz="0" w:space="0" w:color="auto"/>
            <w:right w:val="none" w:sz="0" w:space="0" w:color="auto"/>
          </w:divBdr>
        </w:div>
        <w:div w:id="386992515">
          <w:marLeft w:val="0"/>
          <w:marRight w:val="0"/>
          <w:marTop w:val="0"/>
          <w:marBottom w:val="0"/>
          <w:divBdr>
            <w:top w:val="none" w:sz="0" w:space="0" w:color="auto"/>
            <w:left w:val="none" w:sz="0" w:space="0" w:color="auto"/>
            <w:bottom w:val="none" w:sz="0" w:space="0" w:color="auto"/>
            <w:right w:val="none" w:sz="0" w:space="0" w:color="auto"/>
          </w:divBdr>
        </w:div>
        <w:div w:id="1638607567">
          <w:marLeft w:val="0"/>
          <w:marRight w:val="0"/>
          <w:marTop w:val="0"/>
          <w:marBottom w:val="0"/>
          <w:divBdr>
            <w:top w:val="none" w:sz="0" w:space="0" w:color="auto"/>
            <w:left w:val="none" w:sz="0" w:space="0" w:color="auto"/>
            <w:bottom w:val="none" w:sz="0" w:space="0" w:color="auto"/>
            <w:right w:val="none" w:sz="0" w:space="0" w:color="auto"/>
          </w:divBdr>
        </w:div>
        <w:div w:id="1314530465">
          <w:marLeft w:val="0"/>
          <w:marRight w:val="0"/>
          <w:marTop w:val="0"/>
          <w:marBottom w:val="0"/>
          <w:divBdr>
            <w:top w:val="none" w:sz="0" w:space="0" w:color="auto"/>
            <w:left w:val="none" w:sz="0" w:space="0" w:color="auto"/>
            <w:bottom w:val="none" w:sz="0" w:space="0" w:color="auto"/>
            <w:right w:val="none" w:sz="0" w:space="0" w:color="auto"/>
          </w:divBdr>
        </w:div>
        <w:div w:id="1327171047">
          <w:marLeft w:val="0"/>
          <w:marRight w:val="0"/>
          <w:marTop w:val="0"/>
          <w:marBottom w:val="0"/>
          <w:divBdr>
            <w:top w:val="none" w:sz="0" w:space="0" w:color="auto"/>
            <w:left w:val="none" w:sz="0" w:space="0" w:color="auto"/>
            <w:bottom w:val="none" w:sz="0" w:space="0" w:color="auto"/>
            <w:right w:val="none" w:sz="0" w:space="0" w:color="auto"/>
          </w:divBdr>
        </w:div>
        <w:div w:id="2052027022">
          <w:marLeft w:val="0"/>
          <w:marRight w:val="0"/>
          <w:marTop w:val="0"/>
          <w:marBottom w:val="0"/>
          <w:divBdr>
            <w:top w:val="none" w:sz="0" w:space="0" w:color="auto"/>
            <w:left w:val="none" w:sz="0" w:space="0" w:color="auto"/>
            <w:bottom w:val="none" w:sz="0" w:space="0" w:color="auto"/>
            <w:right w:val="none" w:sz="0" w:space="0" w:color="auto"/>
          </w:divBdr>
        </w:div>
        <w:div w:id="1380544945">
          <w:marLeft w:val="0"/>
          <w:marRight w:val="0"/>
          <w:marTop w:val="0"/>
          <w:marBottom w:val="0"/>
          <w:divBdr>
            <w:top w:val="none" w:sz="0" w:space="0" w:color="auto"/>
            <w:left w:val="none" w:sz="0" w:space="0" w:color="auto"/>
            <w:bottom w:val="none" w:sz="0" w:space="0" w:color="auto"/>
            <w:right w:val="none" w:sz="0" w:space="0" w:color="auto"/>
          </w:divBdr>
        </w:div>
        <w:div w:id="976299773">
          <w:marLeft w:val="0"/>
          <w:marRight w:val="0"/>
          <w:marTop w:val="0"/>
          <w:marBottom w:val="0"/>
          <w:divBdr>
            <w:top w:val="none" w:sz="0" w:space="0" w:color="auto"/>
            <w:left w:val="none" w:sz="0" w:space="0" w:color="auto"/>
            <w:bottom w:val="none" w:sz="0" w:space="0" w:color="auto"/>
            <w:right w:val="none" w:sz="0" w:space="0" w:color="auto"/>
          </w:divBdr>
        </w:div>
        <w:div w:id="1044449219">
          <w:marLeft w:val="0"/>
          <w:marRight w:val="0"/>
          <w:marTop w:val="0"/>
          <w:marBottom w:val="0"/>
          <w:divBdr>
            <w:top w:val="none" w:sz="0" w:space="0" w:color="auto"/>
            <w:left w:val="none" w:sz="0" w:space="0" w:color="auto"/>
            <w:bottom w:val="none" w:sz="0" w:space="0" w:color="auto"/>
            <w:right w:val="none" w:sz="0" w:space="0" w:color="auto"/>
          </w:divBdr>
        </w:div>
        <w:div w:id="1521164593">
          <w:marLeft w:val="0"/>
          <w:marRight w:val="0"/>
          <w:marTop w:val="0"/>
          <w:marBottom w:val="0"/>
          <w:divBdr>
            <w:top w:val="none" w:sz="0" w:space="0" w:color="auto"/>
            <w:left w:val="none" w:sz="0" w:space="0" w:color="auto"/>
            <w:bottom w:val="none" w:sz="0" w:space="0" w:color="auto"/>
            <w:right w:val="none" w:sz="0" w:space="0" w:color="auto"/>
          </w:divBdr>
        </w:div>
        <w:div w:id="1521580324">
          <w:marLeft w:val="0"/>
          <w:marRight w:val="0"/>
          <w:marTop w:val="0"/>
          <w:marBottom w:val="0"/>
          <w:divBdr>
            <w:top w:val="none" w:sz="0" w:space="0" w:color="auto"/>
            <w:left w:val="none" w:sz="0" w:space="0" w:color="auto"/>
            <w:bottom w:val="none" w:sz="0" w:space="0" w:color="auto"/>
            <w:right w:val="none" w:sz="0" w:space="0" w:color="auto"/>
          </w:divBdr>
        </w:div>
        <w:div w:id="303044019">
          <w:marLeft w:val="0"/>
          <w:marRight w:val="0"/>
          <w:marTop w:val="0"/>
          <w:marBottom w:val="0"/>
          <w:divBdr>
            <w:top w:val="none" w:sz="0" w:space="0" w:color="auto"/>
            <w:left w:val="none" w:sz="0" w:space="0" w:color="auto"/>
            <w:bottom w:val="none" w:sz="0" w:space="0" w:color="auto"/>
            <w:right w:val="none" w:sz="0" w:space="0" w:color="auto"/>
          </w:divBdr>
        </w:div>
        <w:div w:id="2112775943">
          <w:marLeft w:val="0"/>
          <w:marRight w:val="0"/>
          <w:marTop w:val="0"/>
          <w:marBottom w:val="0"/>
          <w:divBdr>
            <w:top w:val="none" w:sz="0" w:space="0" w:color="auto"/>
            <w:left w:val="none" w:sz="0" w:space="0" w:color="auto"/>
            <w:bottom w:val="none" w:sz="0" w:space="0" w:color="auto"/>
            <w:right w:val="none" w:sz="0" w:space="0" w:color="auto"/>
          </w:divBdr>
        </w:div>
        <w:div w:id="192622192">
          <w:marLeft w:val="0"/>
          <w:marRight w:val="0"/>
          <w:marTop w:val="0"/>
          <w:marBottom w:val="0"/>
          <w:divBdr>
            <w:top w:val="none" w:sz="0" w:space="0" w:color="auto"/>
            <w:left w:val="none" w:sz="0" w:space="0" w:color="auto"/>
            <w:bottom w:val="none" w:sz="0" w:space="0" w:color="auto"/>
            <w:right w:val="none" w:sz="0" w:space="0" w:color="auto"/>
          </w:divBdr>
        </w:div>
        <w:div w:id="563104810">
          <w:marLeft w:val="0"/>
          <w:marRight w:val="0"/>
          <w:marTop w:val="0"/>
          <w:marBottom w:val="0"/>
          <w:divBdr>
            <w:top w:val="none" w:sz="0" w:space="0" w:color="auto"/>
            <w:left w:val="none" w:sz="0" w:space="0" w:color="auto"/>
            <w:bottom w:val="none" w:sz="0" w:space="0" w:color="auto"/>
            <w:right w:val="none" w:sz="0" w:space="0" w:color="auto"/>
          </w:divBdr>
        </w:div>
        <w:div w:id="47388088">
          <w:marLeft w:val="0"/>
          <w:marRight w:val="0"/>
          <w:marTop w:val="0"/>
          <w:marBottom w:val="0"/>
          <w:divBdr>
            <w:top w:val="none" w:sz="0" w:space="0" w:color="auto"/>
            <w:left w:val="none" w:sz="0" w:space="0" w:color="auto"/>
            <w:bottom w:val="none" w:sz="0" w:space="0" w:color="auto"/>
            <w:right w:val="none" w:sz="0" w:space="0" w:color="auto"/>
          </w:divBdr>
        </w:div>
        <w:div w:id="1324312821">
          <w:marLeft w:val="0"/>
          <w:marRight w:val="0"/>
          <w:marTop w:val="0"/>
          <w:marBottom w:val="0"/>
          <w:divBdr>
            <w:top w:val="none" w:sz="0" w:space="0" w:color="auto"/>
            <w:left w:val="none" w:sz="0" w:space="0" w:color="auto"/>
            <w:bottom w:val="none" w:sz="0" w:space="0" w:color="auto"/>
            <w:right w:val="none" w:sz="0" w:space="0" w:color="auto"/>
          </w:divBdr>
        </w:div>
        <w:div w:id="555817918">
          <w:marLeft w:val="0"/>
          <w:marRight w:val="0"/>
          <w:marTop w:val="0"/>
          <w:marBottom w:val="0"/>
          <w:divBdr>
            <w:top w:val="none" w:sz="0" w:space="0" w:color="auto"/>
            <w:left w:val="none" w:sz="0" w:space="0" w:color="auto"/>
            <w:bottom w:val="none" w:sz="0" w:space="0" w:color="auto"/>
            <w:right w:val="none" w:sz="0" w:space="0" w:color="auto"/>
          </w:divBdr>
        </w:div>
        <w:div w:id="1284995828">
          <w:marLeft w:val="0"/>
          <w:marRight w:val="0"/>
          <w:marTop w:val="0"/>
          <w:marBottom w:val="0"/>
          <w:divBdr>
            <w:top w:val="none" w:sz="0" w:space="0" w:color="auto"/>
            <w:left w:val="none" w:sz="0" w:space="0" w:color="auto"/>
            <w:bottom w:val="none" w:sz="0" w:space="0" w:color="auto"/>
            <w:right w:val="none" w:sz="0" w:space="0" w:color="auto"/>
          </w:divBdr>
        </w:div>
        <w:div w:id="2102332084">
          <w:marLeft w:val="0"/>
          <w:marRight w:val="0"/>
          <w:marTop w:val="0"/>
          <w:marBottom w:val="0"/>
          <w:divBdr>
            <w:top w:val="none" w:sz="0" w:space="0" w:color="auto"/>
            <w:left w:val="none" w:sz="0" w:space="0" w:color="auto"/>
            <w:bottom w:val="none" w:sz="0" w:space="0" w:color="auto"/>
            <w:right w:val="none" w:sz="0" w:space="0" w:color="auto"/>
          </w:divBdr>
        </w:div>
        <w:div w:id="577373549">
          <w:marLeft w:val="0"/>
          <w:marRight w:val="0"/>
          <w:marTop w:val="0"/>
          <w:marBottom w:val="0"/>
          <w:divBdr>
            <w:top w:val="none" w:sz="0" w:space="0" w:color="auto"/>
            <w:left w:val="none" w:sz="0" w:space="0" w:color="auto"/>
            <w:bottom w:val="none" w:sz="0" w:space="0" w:color="auto"/>
            <w:right w:val="none" w:sz="0" w:space="0" w:color="auto"/>
          </w:divBdr>
        </w:div>
        <w:div w:id="604114033">
          <w:marLeft w:val="0"/>
          <w:marRight w:val="0"/>
          <w:marTop w:val="0"/>
          <w:marBottom w:val="0"/>
          <w:divBdr>
            <w:top w:val="none" w:sz="0" w:space="0" w:color="auto"/>
            <w:left w:val="none" w:sz="0" w:space="0" w:color="auto"/>
            <w:bottom w:val="none" w:sz="0" w:space="0" w:color="auto"/>
            <w:right w:val="none" w:sz="0" w:space="0" w:color="auto"/>
          </w:divBdr>
        </w:div>
        <w:div w:id="1690794244">
          <w:marLeft w:val="0"/>
          <w:marRight w:val="0"/>
          <w:marTop w:val="0"/>
          <w:marBottom w:val="0"/>
          <w:divBdr>
            <w:top w:val="none" w:sz="0" w:space="0" w:color="auto"/>
            <w:left w:val="none" w:sz="0" w:space="0" w:color="auto"/>
            <w:bottom w:val="none" w:sz="0" w:space="0" w:color="auto"/>
            <w:right w:val="none" w:sz="0" w:space="0" w:color="auto"/>
          </w:divBdr>
        </w:div>
        <w:div w:id="838232757">
          <w:marLeft w:val="0"/>
          <w:marRight w:val="0"/>
          <w:marTop w:val="0"/>
          <w:marBottom w:val="0"/>
          <w:divBdr>
            <w:top w:val="none" w:sz="0" w:space="0" w:color="auto"/>
            <w:left w:val="none" w:sz="0" w:space="0" w:color="auto"/>
            <w:bottom w:val="none" w:sz="0" w:space="0" w:color="auto"/>
            <w:right w:val="none" w:sz="0" w:space="0" w:color="auto"/>
          </w:divBdr>
        </w:div>
      </w:divsChild>
    </w:div>
    <w:div w:id="991568681">
      <w:bodyDiv w:val="1"/>
      <w:marLeft w:val="0"/>
      <w:marRight w:val="0"/>
      <w:marTop w:val="0"/>
      <w:marBottom w:val="0"/>
      <w:divBdr>
        <w:top w:val="none" w:sz="0" w:space="0" w:color="auto"/>
        <w:left w:val="none" w:sz="0" w:space="0" w:color="auto"/>
        <w:bottom w:val="none" w:sz="0" w:space="0" w:color="auto"/>
        <w:right w:val="none" w:sz="0" w:space="0" w:color="auto"/>
      </w:divBdr>
    </w:div>
    <w:div w:id="1035083169">
      <w:bodyDiv w:val="1"/>
      <w:marLeft w:val="0"/>
      <w:marRight w:val="0"/>
      <w:marTop w:val="0"/>
      <w:marBottom w:val="0"/>
      <w:divBdr>
        <w:top w:val="none" w:sz="0" w:space="0" w:color="auto"/>
        <w:left w:val="none" w:sz="0" w:space="0" w:color="auto"/>
        <w:bottom w:val="none" w:sz="0" w:space="0" w:color="auto"/>
        <w:right w:val="none" w:sz="0" w:space="0" w:color="auto"/>
      </w:divBdr>
      <w:divsChild>
        <w:div w:id="506868701">
          <w:marLeft w:val="0"/>
          <w:marRight w:val="0"/>
          <w:marTop w:val="0"/>
          <w:marBottom w:val="0"/>
          <w:divBdr>
            <w:top w:val="none" w:sz="0" w:space="0" w:color="auto"/>
            <w:left w:val="none" w:sz="0" w:space="0" w:color="auto"/>
            <w:bottom w:val="none" w:sz="0" w:space="0" w:color="auto"/>
            <w:right w:val="none" w:sz="0" w:space="0" w:color="auto"/>
          </w:divBdr>
        </w:div>
        <w:div w:id="1210646571">
          <w:marLeft w:val="0"/>
          <w:marRight w:val="0"/>
          <w:marTop w:val="0"/>
          <w:marBottom w:val="0"/>
          <w:divBdr>
            <w:top w:val="none" w:sz="0" w:space="0" w:color="auto"/>
            <w:left w:val="none" w:sz="0" w:space="0" w:color="auto"/>
            <w:bottom w:val="none" w:sz="0" w:space="0" w:color="auto"/>
            <w:right w:val="none" w:sz="0" w:space="0" w:color="auto"/>
          </w:divBdr>
        </w:div>
        <w:div w:id="38481022">
          <w:marLeft w:val="0"/>
          <w:marRight w:val="0"/>
          <w:marTop w:val="0"/>
          <w:marBottom w:val="0"/>
          <w:divBdr>
            <w:top w:val="none" w:sz="0" w:space="0" w:color="auto"/>
            <w:left w:val="none" w:sz="0" w:space="0" w:color="auto"/>
            <w:bottom w:val="none" w:sz="0" w:space="0" w:color="auto"/>
            <w:right w:val="none" w:sz="0" w:space="0" w:color="auto"/>
          </w:divBdr>
        </w:div>
        <w:div w:id="1723866399">
          <w:marLeft w:val="0"/>
          <w:marRight w:val="0"/>
          <w:marTop w:val="0"/>
          <w:marBottom w:val="0"/>
          <w:divBdr>
            <w:top w:val="none" w:sz="0" w:space="0" w:color="auto"/>
            <w:left w:val="none" w:sz="0" w:space="0" w:color="auto"/>
            <w:bottom w:val="none" w:sz="0" w:space="0" w:color="auto"/>
            <w:right w:val="none" w:sz="0" w:space="0" w:color="auto"/>
          </w:divBdr>
        </w:div>
        <w:div w:id="1316834480">
          <w:marLeft w:val="0"/>
          <w:marRight w:val="0"/>
          <w:marTop w:val="0"/>
          <w:marBottom w:val="0"/>
          <w:divBdr>
            <w:top w:val="none" w:sz="0" w:space="0" w:color="auto"/>
            <w:left w:val="none" w:sz="0" w:space="0" w:color="auto"/>
            <w:bottom w:val="none" w:sz="0" w:space="0" w:color="auto"/>
            <w:right w:val="none" w:sz="0" w:space="0" w:color="auto"/>
          </w:divBdr>
        </w:div>
        <w:div w:id="607158135">
          <w:marLeft w:val="0"/>
          <w:marRight w:val="0"/>
          <w:marTop w:val="0"/>
          <w:marBottom w:val="0"/>
          <w:divBdr>
            <w:top w:val="none" w:sz="0" w:space="0" w:color="auto"/>
            <w:left w:val="none" w:sz="0" w:space="0" w:color="auto"/>
            <w:bottom w:val="none" w:sz="0" w:space="0" w:color="auto"/>
            <w:right w:val="none" w:sz="0" w:space="0" w:color="auto"/>
          </w:divBdr>
        </w:div>
        <w:div w:id="938680267">
          <w:marLeft w:val="0"/>
          <w:marRight w:val="0"/>
          <w:marTop w:val="0"/>
          <w:marBottom w:val="0"/>
          <w:divBdr>
            <w:top w:val="none" w:sz="0" w:space="0" w:color="auto"/>
            <w:left w:val="none" w:sz="0" w:space="0" w:color="auto"/>
            <w:bottom w:val="none" w:sz="0" w:space="0" w:color="auto"/>
            <w:right w:val="none" w:sz="0" w:space="0" w:color="auto"/>
          </w:divBdr>
        </w:div>
        <w:div w:id="1176773442">
          <w:marLeft w:val="0"/>
          <w:marRight w:val="0"/>
          <w:marTop w:val="0"/>
          <w:marBottom w:val="0"/>
          <w:divBdr>
            <w:top w:val="none" w:sz="0" w:space="0" w:color="auto"/>
            <w:left w:val="none" w:sz="0" w:space="0" w:color="auto"/>
            <w:bottom w:val="none" w:sz="0" w:space="0" w:color="auto"/>
            <w:right w:val="none" w:sz="0" w:space="0" w:color="auto"/>
          </w:divBdr>
        </w:div>
        <w:div w:id="828638059">
          <w:marLeft w:val="0"/>
          <w:marRight w:val="0"/>
          <w:marTop w:val="0"/>
          <w:marBottom w:val="0"/>
          <w:divBdr>
            <w:top w:val="none" w:sz="0" w:space="0" w:color="auto"/>
            <w:left w:val="none" w:sz="0" w:space="0" w:color="auto"/>
            <w:bottom w:val="none" w:sz="0" w:space="0" w:color="auto"/>
            <w:right w:val="none" w:sz="0" w:space="0" w:color="auto"/>
          </w:divBdr>
        </w:div>
        <w:div w:id="890580101">
          <w:marLeft w:val="0"/>
          <w:marRight w:val="0"/>
          <w:marTop w:val="0"/>
          <w:marBottom w:val="0"/>
          <w:divBdr>
            <w:top w:val="none" w:sz="0" w:space="0" w:color="auto"/>
            <w:left w:val="none" w:sz="0" w:space="0" w:color="auto"/>
            <w:bottom w:val="none" w:sz="0" w:space="0" w:color="auto"/>
            <w:right w:val="none" w:sz="0" w:space="0" w:color="auto"/>
          </w:divBdr>
        </w:div>
        <w:div w:id="2027294478">
          <w:marLeft w:val="0"/>
          <w:marRight w:val="0"/>
          <w:marTop w:val="0"/>
          <w:marBottom w:val="0"/>
          <w:divBdr>
            <w:top w:val="none" w:sz="0" w:space="0" w:color="auto"/>
            <w:left w:val="none" w:sz="0" w:space="0" w:color="auto"/>
            <w:bottom w:val="none" w:sz="0" w:space="0" w:color="auto"/>
            <w:right w:val="none" w:sz="0" w:space="0" w:color="auto"/>
          </w:divBdr>
        </w:div>
        <w:div w:id="424768414">
          <w:marLeft w:val="0"/>
          <w:marRight w:val="0"/>
          <w:marTop w:val="0"/>
          <w:marBottom w:val="0"/>
          <w:divBdr>
            <w:top w:val="none" w:sz="0" w:space="0" w:color="auto"/>
            <w:left w:val="none" w:sz="0" w:space="0" w:color="auto"/>
            <w:bottom w:val="none" w:sz="0" w:space="0" w:color="auto"/>
            <w:right w:val="none" w:sz="0" w:space="0" w:color="auto"/>
          </w:divBdr>
        </w:div>
        <w:div w:id="734276468">
          <w:marLeft w:val="0"/>
          <w:marRight w:val="0"/>
          <w:marTop w:val="0"/>
          <w:marBottom w:val="0"/>
          <w:divBdr>
            <w:top w:val="none" w:sz="0" w:space="0" w:color="auto"/>
            <w:left w:val="none" w:sz="0" w:space="0" w:color="auto"/>
            <w:bottom w:val="none" w:sz="0" w:space="0" w:color="auto"/>
            <w:right w:val="none" w:sz="0" w:space="0" w:color="auto"/>
          </w:divBdr>
        </w:div>
        <w:div w:id="347027167">
          <w:marLeft w:val="0"/>
          <w:marRight w:val="0"/>
          <w:marTop w:val="0"/>
          <w:marBottom w:val="0"/>
          <w:divBdr>
            <w:top w:val="none" w:sz="0" w:space="0" w:color="auto"/>
            <w:left w:val="none" w:sz="0" w:space="0" w:color="auto"/>
            <w:bottom w:val="none" w:sz="0" w:space="0" w:color="auto"/>
            <w:right w:val="none" w:sz="0" w:space="0" w:color="auto"/>
          </w:divBdr>
        </w:div>
        <w:div w:id="276841517">
          <w:marLeft w:val="0"/>
          <w:marRight w:val="0"/>
          <w:marTop w:val="0"/>
          <w:marBottom w:val="0"/>
          <w:divBdr>
            <w:top w:val="none" w:sz="0" w:space="0" w:color="auto"/>
            <w:left w:val="none" w:sz="0" w:space="0" w:color="auto"/>
            <w:bottom w:val="none" w:sz="0" w:space="0" w:color="auto"/>
            <w:right w:val="none" w:sz="0" w:space="0" w:color="auto"/>
          </w:divBdr>
        </w:div>
        <w:div w:id="292106039">
          <w:marLeft w:val="0"/>
          <w:marRight w:val="0"/>
          <w:marTop w:val="0"/>
          <w:marBottom w:val="0"/>
          <w:divBdr>
            <w:top w:val="none" w:sz="0" w:space="0" w:color="auto"/>
            <w:left w:val="none" w:sz="0" w:space="0" w:color="auto"/>
            <w:bottom w:val="none" w:sz="0" w:space="0" w:color="auto"/>
            <w:right w:val="none" w:sz="0" w:space="0" w:color="auto"/>
          </w:divBdr>
        </w:div>
        <w:div w:id="1461807097">
          <w:marLeft w:val="0"/>
          <w:marRight w:val="0"/>
          <w:marTop w:val="0"/>
          <w:marBottom w:val="0"/>
          <w:divBdr>
            <w:top w:val="none" w:sz="0" w:space="0" w:color="auto"/>
            <w:left w:val="none" w:sz="0" w:space="0" w:color="auto"/>
            <w:bottom w:val="none" w:sz="0" w:space="0" w:color="auto"/>
            <w:right w:val="none" w:sz="0" w:space="0" w:color="auto"/>
          </w:divBdr>
        </w:div>
        <w:div w:id="1877544104">
          <w:marLeft w:val="0"/>
          <w:marRight w:val="0"/>
          <w:marTop w:val="0"/>
          <w:marBottom w:val="0"/>
          <w:divBdr>
            <w:top w:val="none" w:sz="0" w:space="0" w:color="auto"/>
            <w:left w:val="none" w:sz="0" w:space="0" w:color="auto"/>
            <w:bottom w:val="none" w:sz="0" w:space="0" w:color="auto"/>
            <w:right w:val="none" w:sz="0" w:space="0" w:color="auto"/>
          </w:divBdr>
        </w:div>
        <w:div w:id="607003606">
          <w:marLeft w:val="0"/>
          <w:marRight w:val="0"/>
          <w:marTop w:val="0"/>
          <w:marBottom w:val="0"/>
          <w:divBdr>
            <w:top w:val="none" w:sz="0" w:space="0" w:color="auto"/>
            <w:left w:val="none" w:sz="0" w:space="0" w:color="auto"/>
            <w:bottom w:val="none" w:sz="0" w:space="0" w:color="auto"/>
            <w:right w:val="none" w:sz="0" w:space="0" w:color="auto"/>
          </w:divBdr>
        </w:div>
        <w:div w:id="1828544946">
          <w:marLeft w:val="0"/>
          <w:marRight w:val="0"/>
          <w:marTop w:val="0"/>
          <w:marBottom w:val="0"/>
          <w:divBdr>
            <w:top w:val="none" w:sz="0" w:space="0" w:color="auto"/>
            <w:left w:val="none" w:sz="0" w:space="0" w:color="auto"/>
            <w:bottom w:val="none" w:sz="0" w:space="0" w:color="auto"/>
            <w:right w:val="none" w:sz="0" w:space="0" w:color="auto"/>
          </w:divBdr>
        </w:div>
        <w:div w:id="334654172">
          <w:marLeft w:val="0"/>
          <w:marRight w:val="0"/>
          <w:marTop w:val="0"/>
          <w:marBottom w:val="0"/>
          <w:divBdr>
            <w:top w:val="none" w:sz="0" w:space="0" w:color="auto"/>
            <w:left w:val="none" w:sz="0" w:space="0" w:color="auto"/>
            <w:bottom w:val="none" w:sz="0" w:space="0" w:color="auto"/>
            <w:right w:val="none" w:sz="0" w:space="0" w:color="auto"/>
          </w:divBdr>
        </w:div>
        <w:div w:id="543101539">
          <w:marLeft w:val="0"/>
          <w:marRight w:val="0"/>
          <w:marTop w:val="0"/>
          <w:marBottom w:val="0"/>
          <w:divBdr>
            <w:top w:val="none" w:sz="0" w:space="0" w:color="auto"/>
            <w:left w:val="none" w:sz="0" w:space="0" w:color="auto"/>
            <w:bottom w:val="none" w:sz="0" w:space="0" w:color="auto"/>
            <w:right w:val="none" w:sz="0" w:space="0" w:color="auto"/>
          </w:divBdr>
        </w:div>
        <w:div w:id="1872062281">
          <w:marLeft w:val="0"/>
          <w:marRight w:val="0"/>
          <w:marTop w:val="0"/>
          <w:marBottom w:val="0"/>
          <w:divBdr>
            <w:top w:val="none" w:sz="0" w:space="0" w:color="auto"/>
            <w:left w:val="none" w:sz="0" w:space="0" w:color="auto"/>
            <w:bottom w:val="none" w:sz="0" w:space="0" w:color="auto"/>
            <w:right w:val="none" w:sz="0" w:space="0" w:color="auto"/>
          </w:divBdr>
        </w:div>
        <w:div w:id="360907693">
          <w:marLeft w:val="0"/>
          <w:marRight w:val="0"/>
          <w:marTop w:val="0"/>
          <w:marBottom w:val="0"/>
          <w:divBdr>
            <w:top w:val="none" w:sz="0" w:space="0" w:color="auto"/>
            <w:left w:val="none" w:sz="0" w:space="0" w:color="auto"/>
            <w:bottom w:val="none" w:sz="0" w:space="0" w:color="auto"/>
            <w:right w:val="none" w:sz="0" w:space="0" w:color="auto"/>
          </w:divBdr>
        </w:div>
        <w:div w:id="384960094">
          <w:marLeft w:val="0"/>
          <w:marRight w:val="0"/>
          <w:marTop w:val="0"/>
          <w:marBottom w:val="0"/>
          <w:divBdr>
            <w:top w:val="none" w:sz="0" w:space="0" w:color="auto"/>
            <w:left w:val="none" w:sz="0" w:space="0" w:color="auto"/>
            <w:bottom w:val="none" w:sz="0" w:space="0" w:color="auto"/>
            <w:right w:val="none" w:sz="0" w:space="0" w:color="auto"/>
          </w:divBdr>
        </w:div>
      </w:divsChild>
    </w:div>
    <w:div w:id="1135488835">
      <w:bodyDiv w:val="1"/>
      <w:marLeft w:val="0"/>
      <w:marRight w:val="0"/>
      <w:marTop w:val="0"/>
      <w:marBottom w:val="0"/>
      <w:divBdr>
        <w:top w:val="none" w:sz="0" w:space="0" w:color="auto"/>
        <w:left w:val="none" w:sz="0" w:space="0" w:color="auto"/>
        <w:bottom w:val="none" w:sz="0" w:space="0" w:color="auto"/>
        <w:right w:val="none" w:sz="0" w:space="0" w:color="auto"/>
      </w:divBdr>
      <w:divsChild>
        <w:div w:id="443186564">
          <w:marLeft w:val="0"/>
          <w:marRight w:val="0"/>
          <w:marTop w:val="0"/>
          <w:marBottom w:val="0"/>
          <w:divBdr>
            <w:top w:val="none" w:sz="0" w:space="0" w:color="auto"/>
            <w:left w:val="none" w:sz="0" w:space="0" w:color="auto"/>
            <w:bottom w:val="none" w:sz="0" w:space="0" w:color="auto"/>
            <w:right w:val="none" w:sz="0" w:space="0" w:color="auto"/>
          </w:divBdr>
        </w:div>
        <w:div w:id="993415028">
          <w:marLeft w:val="0"/>
          <w:marRight w:val="0"/>
          <w:marTop w:val="0"/>
          <w:marBottom w:val="0"/>
          <w:divBdr>
            <w:top w:val="none" w:sz="0" w:space="0" w:color="auto"/>
            <w:left w:val="none" w:sz="0" w:space="0" w:color="auto"/>
            <w:bottom w:val="none" w:sz="0" w:space="0" w:color="auto"/>
            <w:right w:val="none" w:sz="0" w:space="0" w:color="auto"/>
          </w:divBdr>
          <w:divsChild>
            <w:div w:id="1085110752">
              <w:marLeft w:val="0"/>
              <w:marRight w:val="0"/>
              <w:marTop w:val="0"/>
              <w:marBottom w:val="0"/>
              <w:divBdr>
                <w:top w:val="none" w:sz="0" w:space="0" w:color="auto"/>
                <w:left w:val="none" w:sz="0" w:space="0" w:color="auto"/>
                <w:bottom w:val="none" w:sz="0" w:space="0" w:color="auto"/>
                <w:right w:val="none" w:sz="0" w:space="0" w:color="auto"/>
              </w:divBdr>
              <w:divsChild>
                <w:div w:id="18472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65168">
      <w:bodyDiv w:val="1"/>
      <w:marLeft w:val="0"/>
      <w:marRight w:val="0"/>
      <w:marTop w:val="0"/>
      <w:marBottom w:val="0"/>
      <w:divBdr>
        <w:top w:val="none" w:sz="0" w:space="0" w:color="auto"/>
        <w:left w:val="none" w:sz="0" w:space="0" w:color="auto"/>
        <w:bottom w:val="none" w:sz="0" w:space="0" w:color="auto"/>
        <w:right w:val="none" w:sz="0" w:space="0" w:color="auto"/>
      </w:divBdr>
    </w:div>
    <w:div w:id="1218316692">
      <w:bodyDiv w:val="1"/>
      <w:marLeft w:val="0"/>
      <w:marRight w:val="0"/>
      <w:marTop w:val="0"/>
      <w:marBottom w:val="0"/>
      <w:divBdr>
        <w:top w:val="none" w:sz="0" w:space="0" w:color="auto"/>
        <w:left w:val="none" w:sz="0" w:space="0" w:color="auto"/>
        <w:bottom w:val="none" w:sz="0" w:space="0" w:color="auto"/>
        <w:right w:val="none" w:sz="0" w:space="0" w:color="auto"/>
      </w:divBdr>
    </w:div>
    <w:div w:id="1250582793">
      <w:bodyDiv w:val="1"/>
      <w:marLeft w:val="0"/>
      <w:marRight w:val="0"/>
      <w:marTop w:val="0"/>
      <w:marBottom w:val="0"/>
      <w:divBdr>
        <w:top w:val="none" w:sz="0" w:space="0" w:color="auto"/>
        <w:left w:val="none" w:sz="0" w:space="0" w:color="auto"/>
        <w:bottom w:val="none" w:sz="0" w:space="0" w:color="auto"/>
        <w:right w:val="none" w:sz="0" w:space="0" w:color="auto"/>
      </w:divBdr>
    </w:div>
    <w:div w:id="1441952019">
      <w:bodyDiv w:val="1"/>
      <w:marLeft w:val="0"/>
      <w:marRight w:val="0"/>
      <w:marTop w:val="0"/>
      <w:marBottom w:val="0"/>
      <w:divBdr>
        <w:top w:val="none" w:sz="0" w:space="0" w:color="auto"/>
        <w:left w:val="none" w:sz="0" w:space="0" w:color="auto"/>
        <w:bottom w:val="none" w:sz="0" w:space="0" w:color="auto"/>
        <w:right w:val="none" w:sz="0" w:space="0" w:color="auto"/>
      </w:divBdr>
    </w:div>
    <w:div w:id="1490905343">
      <w:bodyDiv w:val="1"/>
      <w:marLeft w:val="0"/>
      <w:marRight w:val="0"/>
      <w:marTop w:val="0"/>
      <w:marBottom w:val="0"/>
      <w:divBdr>
        <w:top w:val="none" w:sz="0" w:space="0" w:color="auto"/>
        <w:left w:val="none" w:sz="0" w:space="0" w:color="auto"/>
        <w:bottom w:val="none" w:sz="0" w:space="0" w:color="auto"/>
        <w:right w:val="none" w:sz="0" w:space="0" w:color="auto"/>
      </w:divBdr>
      <w:divsChild>
        <w:div w:id="1544947119">
          <w:marLeft w:val="0"/>
          <w:marRight w:val="0"/>
          <w:marTop w:val="0"/>
          <w:marBottom w:val="0"/>
          <w:divBdr>
            <w:top w:val="none" w:sz="0" w:space="0" w:color="auto"/>
            <w:left w:val="none" w:sz="0" w:space="0" w:color="auto"/>
            <w:bottom w:val="none" w:sz="0" w:space="0" w:color="auto"/>
            <w:right w:val="none" w:sz="0" w:space="0" w:color="auto"/>
          </w:divBdr>
        </w:div>
        <w:div w:id="81684176">
          <w:marLeft w:val="0"/>
          <w:marRight w:val="0"/>
          <w:marTop w:val="0"/>
          <w:marBottom w:val="0"/>
          <w:divBdr>
            <w:top w:val="none" w:sz="0" w:space="0" w:color="auto"/>
            <w:left w:val="none" w:sz="0" w:space="0" w:color="auto"/>
            <w:bottom w:val="none" w:sz="0" w:space="0" w:color="auto"/>
            <w:right w:val="none" w:sz="0" w:space="0" w:color="auto"/>
          </w:divBdr>
        </w:div>
        <w:div w:id="1306734672">
          <w:marLeft w:val="0"/>
          <w:marRight w:val="0"/>
          <w:marTop w:val="0"/>
          <w:marBottom w:val="0"/>
          <w:divBdr>
            <w:top w:val="none" w:sz="0" w:space="0" w:color="auto"/>
            <w:left w:val="none" w:sz="0" w:space="0" w:color="auto"/>
            <w:bottom w:val="none" w:sz="0" w:space="0" w:color="auto"/>
            <w:right w:val="none" w:sz="0" w:space="0" w:color="auto"/>
          </w:divBdr>
        </w:div>
        <w:div w:id="349188620">
          <w:marLeft w:val="0"/>
          <w:marRight w:val="0"/>
          <w:marTop w:val="0"/>
          <w:marBottom w:val="0"/>
          <w:divBdr>
            <w:top w:val="none" w:sz="0" w:space="0" w:color="auto"/>
            <w:left w:val="none" w:sz="0" w:space="0" w:color="auto"/>
            <w:bottom w:val="none" w:sz="0" w:space="0" w:color="auto"/>
            <w:right w:val="none" w:sz="0" w:space="0" w:color="auto"/>
          </w:divBdr>
        </w:div>
        <w:div w:id="294020052">
          <w:marLeft w:val="0"/>
          <w:marRight w:val="0"/>
          <w:marTop w:val="0"/>
          <w:marBottom w:val="0"/>
          <w:divBdr>
            <w:top w:val="none" w:sz="0" w:space="0" w:color="auto"/>
            <w:left w:val="none" w:sz="0" w:space="0" w:color="auto"/>
            <w:bottom w:val="none" w:sz="0" w:space="0" w:color="auto"/>
            <w:right w:val="none" w:sz="0" w:space="0" w:color="auto"/>
          </w:divBdr>
        </w:div>
        <w:div w:id="1695377657">
          <w:marLeft w:val="0"/>
          <w:marRight w:val="0"/>
          <w:marTop w:val="0"/>
          <w:marBottom w:val="0"/>
          <w:divBdr>
            <w:top w:val="none" w:sz="0" w:space="0" w:color="auto"/>
            <w:left w:val="none" w:sz="0" w:space="0" w:color="auto"/>
            <w:bottom w:val="none" w:sz="0" w:space="0" w:color="auto"/>
            <w:right w:val="none" w:sz="0" w:space="0" w:color="auto"/>
          </w:divBdr>
        </w:div>
        <w:div w:id="1202666869">
          <w:marLeft w:val="0"/>
          <w:marRight w:val="0"/>
          <w:marTop w:val="0"/>
          <w:marBottom w:val="0"/>
          <w:divBdr>
            <w:top w:val="none" w:sz="0" w:space="0" w:color="auto"/>
            <w:left w:val="none" w:sz="0" w:space="0" w:color="auto"/>
            <w:bottom w:val="none" w:sz="0" w:space="0" w:color="auto"/>
            <w:right w:val="none" w:sz="0" w:space="0" w:color="auto"/>
          </w:divBdr>
        </w:div>
        <w:div w:id="1367943975">
          <w:marLeft w:val="0"/>
          <w:marRight w:val="0"/>
          <w:marTop w:val="0"/>
          <w:marBottom w:val="0"/>
          <w:divBdr>
            <w:top w:val="none" w:sz="0" w:space="0" w:color="auto"/>
            <w:left w:val="none" w:sz="0" w:space="0" w:color="auto"/>
            <w:bottom w:val="none" w:sz="0" w:space="0" w:color="auto"/>
            <w:right w:val="none" w:sz="0" w:space="0" w:color="auto"/>
          </w:divBdr>
        </w:div>
        <w:div w:id="379063166">
          <w:marLeft w:val="0"/>
          <w:marRight w:val="0"/>
          <w:marTop w:val="0"/>
          <w:marBottom w:val="0"/>
          <w:divBdr>
            <w:top w:val="none" w:sz="0" w:space="0" w:color="auto"/>
            <w:left w:val="none" w:sz="0" w:space="0" w:color="auto"/>
            <w:bottom w:val="none" w:sz="0" w:space="0" w:color="auto"/>
            <w:right w:val="none" w:sz="0" w:space="0" w:color="auto"/>
          </w:divBdr>
        </w:div>
        <w:div w:id="1870486156">
          <w:marLeft w:val="0"/>
          <w:marRight w:val="0"/>
          <w:marTop w:val="0"/>
          <w:marBottom w:val="0"/>
          <w:divBdr>
            <w:top w:val="none" w:sz="0" w:space="0" w:color="auto"/>
            <w:left w:val="none" w:sz="0" w:space="0" w:color="auto"/>
            <w:bottom w:val="none" w:sz="0" w:space="0" w:color="auto"/>
            <w:right w:val="none" w:sz="0" w:space="0" w:color="auto"/>
          </w:divBdr>
        </w:div>
        <w:div w:id="1188831177">
          <w:marLeft w:val="0"/>
          <w:marRight w:val="0"/>
          <w:marTop w:val="0"/>
          <w:marBottom w:val="0"/>
          <w:divBdr>
            <w:top w:val="none" w:sz="0" w:space="0" w:color="auto"/>
            <w:left w:val="none" w:sz="0" w:space="0" w:color="auto"/>
            <w:bottom w:val="none" w:sz="0" w:space="0" w:color="auto"/>
            <w:right w:val="none" w:sz="0" w:space="0" w:color="auto"/>
          </w:divBdr>
        </w:div>
        <w:div w:id="2110730666">
          <w:marLeft w:val="0"/>
          <w:marRight w:val="0"/>
          <w:marTop w:val="0"/>
          <w:marBottom w:val="0"/>
          <w:divBdr>
            <w:top w:val="none" w:sz="0" w:space="0" w:color="auto"/>
            <w:left w:val="none" w:sz="0" w:space="0" w:color="auto"/>
            <w:bottom w:val="none" w:sz="0" w:space="0" w:color="auto"/>
            <w:right w:val="none" w:sz="0" w:space="0" w:color="auto"/>
          </w:divBdr>
        </w:div>
        <w:div w:id="1532457531">
          <w:marLeft w:val="0"/>
          <w:marRight w:val="0"/>
          <w:marTop w:val="0"/>
          <w:marBottom w:val="0"/>
          <w:divBdr>
            <w:top w:val="none" w:sz="0" w:space="0" w:color="auto"/>
            <w:left w:val="none" w:sz="0" w:space="0" w:color="auto"/>
            <w:bottom w:val="none" w:sz="0" w:space="0" w:color="auto"/>
            <w:right w:val="none" w:sz="0" w:space="0" w:color="auto"/>
          </w:divBdr>
        </w:div>
        <w:div w:id="1581063282">
          <w:marLeft w:val="0"/>
          <w:marRight w:val="0"/>
          <w:marTop w:val="0"/>
          <w:marBottom w:val="0"/>
          <w:divBdr>
            <w:top w:val="none" w:sz="0" w:space="0" w:color="auto"/>
            <w:left w:val="none" w:sz="0" w:space="0" w:color="auto"/>
            <w:bottom w:val="none" w:sz="0" w:space="0" w:color="auto"/>
            <w:right w:val="none" w:sz="0" w:space="0" w:color="auto"/>
          </w:divBdr>
        </w:div>
      </w:divsChild>
    </w:div>
    <w:div w:id="1661156171">
      <w:bodyDiv w:val="1"/>
      <w:marLeft w:val="0"/>
      <w:marRight w:val="0"/>
      <w:marTop w:val="0"/>
      <w:marBottom w:val="0"/>
      <w:divBdr>
        <w:top w:val="none" w:sz="0" w:space="0" w:color="auto"/>
        <w:left w:val="none" w:sz="0" w:space="0" w:color="auto"/>
        <w:bottom w:val="none" w:sz="0" w:space="0" w:color="auto"/>
        <w:right w:val="none" w:sz="0" w:space="0" w:color="auto"/>
      </w:divBdr>
    </w:div>
    <w:div w:id="1669946462">
      <w:bodyDiv w:val="1"/>
      <w:marLeft w:val="0"/>
      <w:marRight w:val="0"/>
      <w:marTop w:val="0"/>
      <w:marBottom w:val="0"/>
      <w:divBdr>
        <w:top w:val="none" w:sz="0" w:space="0" w:color="auto"/>
        <w:left w:val="none" w:sz="0" w:space="0" w:color="auto"/>
        <w:bottom w:val="none" w:sz="0" w:space="0" w:color="auto"/>
        <w:right w:val="none" w:sz="0" w:space="0" w:color="auto"/>
      </w:divBdr>
      <w:divsChild>
        <w:div w:id="738134585">
          <w:marLeft w:val="0"/>
          <w:marRight w:val="0"/>
          <w:marTop w:val="0"/>
          <w:marBottom w:val="0"/>
          <w:divBdr>
            <w:top w:val="none" w:sz="0" w:space="0" w:color="auto"/>
            <w:left w:val="none" w:sz="0" w:space="0" w:color="auto"/>
            <w:bottom w:val="none" w:sz="0" w:space="0" w:color="auto"/>
            <w:right w:val="none" w:sz="0" w:space="0" w:color="auto"/>
          </w:divBdr>
        </w:div>
        <w:div w:id="694310629">
          <w:marLeft w:val="0"/>
          <w:marRight w:val="0"/>
          <w:marTop w:val="0"/>
          <w:marBottom w:val="0"/>
          <w:divBdr>
            <w:top w:val="none" w:sz="0" w:space="0" w:color="auto"/>
            <w:left w:val="none" w:sz="0" w:space="0" w:color="auto"/>
            <w:bottom w:val="none" w:sz="0" w:space="0" w:color="auto"/>
            <w:right w:val="none" w:sz="0" w:space="0" w:color="auto"/>
          </w:divBdr>
        </w:div>
        <w:div w:id="828979692">
          <w:marLeft w:val="0"/>
          <w:marRight w:val="0"/>
          <w:marTop w:val="0"/>
          <w:marBottom w:val="0"/>
          <w:divBdr>
            <w:top w:val="none" w:sz="0" w:space="0" w:color="auto"/>
            <w:left w:val="none" w:sz="0" w:space="0" w:color="auto"/>
            <w:bottom w:val="none" w:sz="0" w:space="0" w:color="auto"/>
            <w:right w:val="none" w:sz="0" w:space="0" w:color="auto"/>
          </w:divBdr>
        </w:div>
        <w:div w:id="886526314">
          <w:marLeft w:val="0"/>
          <w:marRight w:val="0"/>
          <w:marTop w:val="0"/>
          <w:marBottom w:val="0"/>
          <w:divBdr>
            <w:top w:val="none" w:sz="0" w:space="0" w:color="auto"/>
            <w:left w:val="none" w:sz="0" w:space="0" w:color="auto"/>
            <w:bottom w:val="none" w:sz="0" w:space="0" w:color="auto"/>
            <w:right w:val="none" w:sz="0" w:space="0" w:color="auto"/>
          </w:divBdr>
        </w:div>
        <w:div w:id="1648701782">
          <w:marLeft w:val="0"/>
          <w:marRight w:val="0"/>
          <w:marTop w:val="0"/>
          <w:marBottom w:val="0"/>
          <w:divBdr>
            <w:top w:val="none" w:sz="0" w:space="0" w:color="auto"/>
            <w:left w:val="none" w:sz="0" w:space="0" w:color="auto"/>
            <w:bottom w:val="none" w:sz="0" w:space="0" w:color="auto"/>
            <w:right w:val="none" w:sz="0" w:space="0" w:color="auto"/>
          </w:divBdr>
        </w:div>
        <w:div w:id="1102603075">
          <w:marLeft w:val="0"/>
          <w:marRight w:val="0"/>
          <w:marTop w:val="0"/>
          <w:marBottom w:val="0"/>
          <w:divBdr>
            <w:top w:val="none" w:sz="0" w:space="0" w:color="auto"/>
            <w:left w:val="none" w:sz="0" w:space="0" w:color="auto"/>
            <w:bottom w:val="none" w:sz="0" w:space="0" w:color="auto"/>
            <w:right w:val="none" w:sz="0" w:space="0" w:color="auto"/>
          </w:divBdr>
        </w:div>
        <w:div w:id="431973985">
          <w:marLeft w:val="0"/>
          <w:marRight w:val="0"/>
          <w:marTop w:val="0"/>
          <w:marBottom w:val="0"/>
          <w:divBdr>
            <w:top w:val="none" w:sz="0" w:space="0" w:color="auto"/>
            <w:left w:val="none" w:sz="0" w:space="0" w:color="auto"/>
            <w:bottom w:val="none" w:sz="0" w:space="0" w:color="auto"/>
            <w:right w:val="none" w:sz="0" w:space="0" w:color="auto"/>
          </w:divBdr>
        </w:div>
        <w:div w:id="734008173">
          <w:marLeft w:val="0"/>
          <w:marRight w:val="0"/>
          <w:marTop w:val="0"/>
          <w:marBottom w:val="0"/>
          <w:divBdr>
            <w:top w:val="none" w:sz="0" w:space="0" w:color="auto"/>
            <w:left w:val="none" w:sz="0" w:space="0" w:color="auto"/>
            <w:bottom w:val="none" w:sz="0" w:space="0" w:color="auto"/>
            <w:right w:val="none" w:sz="0" w:space="0" w:color="auto"/>
          </w:divBdr>
        </w:div>
        <w:div w:id="1178350040">
          <w:marLeft w:val="0"/>
          <w:marRight w:val="0"/>
          <w:marTop w:val="0"/>
          <w:marBottom w:val="0"/>
          <w:divBdr>
            <w:top w:val="none" w:sz="0" w:space="0" w:color="auto"/>
            <w:left w:val="none" w:sz="0" w:space="0" w:color="auto"/>
            <w:bottom w:val="none" w:sz="0" w:space="0" w:color="auto"/>
            <w:right w:val="none" w:sz="0" w:space="0" w:color="auto"/>
          </w:divBdr>
        </w:div>
        <w:div w:id="807010912">
          <w:marLeft w:val="0"/>
          <w:marRight w:val="0"/>
          <w:marTop w:val="0"/>
          <w:marBottom w:val="0"/>
          <w:divBdr>
            <w:top w:val="none" w:sz="0" w:space="0" w:color="auto"/>
            <w:left w:val="none" w:sz="0" w:space="0" w:color="auto"/>
            <w:bottom w:val="none" w:sz="0" w:space="0" w:color="auto"/>
            <w:right w:val="none" w:sz="0" w:space="0" w:color="auto"/>
          </w:divBdr>
        </w:div>
        <w:div w:id="484974927">
          <w:marLeft w:val="0"/>
          <w:marRight w:val="0"/>
          <w:marTop w:val="0"/>
          <w:marBottom w:val="0"/>
          <w:divBdr>
            <w:top w:val="none" w:sz="0" w:space="0" w:color="auto"/>
            <w:left w:val="none" w:sz="0" w:space="0" w:color="auto"/>
            <w:bottom w:val="none" w:sz="0" w:space="0" w:color="auto"/>
            <w:right w:val="none" w:sz="0" w:space="0" w:color="auto"/>
          </w:divBdr>
        </w:div>
        <w:div w:id="1911887864">
          <w:marLeft w:val="0"/>
          <w:marRight w:val="0"/>
          <w:marTop w:val="0"/>
          <w:marBottom w:val="0"/>
          <w:divBdr>
            <w:top w:val="none" w:sz="0" w:space="0" w:color="auto"/>
            <w:left w:val="none" w:sz="0" w:space="0" w:color="auto"/>
            <w:bottom w:val="none" w:sz="0" w:space="0" w:color="auto"/>
            <w:right w:val="none" w:sz="0" w:space="0" w:color="auto"/>
          </w:divBdr>
        </w:div>
        <w:div w:id="626204133">
          <w:marLeft w:val="0"/>
          <w:marRight w:val="0"/>
          <w:marTop w:val="0"/>
          <w:marBottom w:val="0"/>
          <w:divBdr>
            <w:top w:val="none" w:sz="0" w:space="0" w:color="auto"/>
            <w:left w:val="none" w:sz="0" w:space="0" w:color="auto"/>
            <w:bottom w:val="none" w:sz="0" w:space="0" w:color="auto"/>
            <w:right w:val="none" w:sz="0" w:space="0" w:color="auto"/>
          </w:divBdr>
        </w:div>
        <w:div w:id="2081049596">
          <w:marLeft w:val="0"/>
          <w:marRight w:val="0"/>
          <w:marTop w:val="0"/>
          <w:marBottom w:val="0"/>
          <w:divBdr>
            <w:top w:val="none" w:sz="0" w:space="0" w:color="auto"/>
            <w:left w:val="none" w:sz="0" w:space="0" w:color="auto"/>
            <w:bottom w:val="none" w:sz="0" w:space="0" w:color="auto"/>
            <w:right w:val="none" w:sz="0" w:space="0" w:color="auto"/>
          </w:divBdr>
        </w:div>
        <w:div w:id="627052515">
          <w:marLeft w:val="0"/>
          <w:marRight w:val="0"/>
          <w:marTop w:val="0"/>
          <w:marBottom w:val="0"/>
          <w:divBdr>
            <w:top w:val="none" w:sz="0" w:space="0" w:color="auto"/>
            <w:left w:val="none" w:sz="0" w:space="0" w:color="auto"/>
            <w:bottom w:val="none" w:sz="0" w:space="0" w:color="auto"/>
            <w:right w:val="none" w:sz="0" w:space="0" w:color="auto"/>
          </w:divBdr>
        </w:div>
        <w:div w:id="100346360">
          <w:marLeft w:val="0"/>
          <w:marRight w:val="0"/>
          <w:marTop w:val="0"/>
          <w:marBottom w:val="0"/>
          <w:divBdr>
            <w:top w:val="none" w:sz="0" w:space="0" w:color="auto"/>
            <w:left w:val="none" w:sz="0" w:space="0" w:color="auto"/>
            <w:bottom w:val="none" w:sz="0" w:space="0" w:color="auto"/>
            <w:right w:val="none" w:sz="0" w:space="0" w:color="auto"/>
          </w:divBdr>
        </w:div>
        <w:div w:id="455490401">
          <w:marLeft w:val="0"/>
          <w:marRight w:val="0"/>
          <w:marTop w:val="0"/>
          <w:marBottom w:val="0"/>
          <w:divBdr>
            <w:top w:val="none" w:sz="0" w:space="0" w:color="auto"/>
            <w:left w:val="none" w:sz="0" w:space="0" w:color="auto"/>
            <w:bottom w:val="none" w:sz="0" w:space="0" w:color="auto"/>
            <w:right w:val="none" w:sz="0" w:space="0" w:color="auto"/>
          </w:divBdr>
        </w:div>
        <w:div w:id="188877360">
          <w:marLeft w:val="0"/>
          <w:marRight w:val="0"/>
          <w:marTop w:val="0"/>
          <w:marBottom w:val="0"/>
          <w:divBdr>
            <w:top w:val="none" w:sz="0" w:space="0" w:color="auto"/>
            <w:left w:val="none" w:sz="0" w:space="0" w:color="auto"/>
            <w:bottom w:val="none" w:sz="0" w:space="0" w:color="auto"/>
            <w:right w:val="none" w:sz="0" w:space="0" w:color="auto"/>
          </w:divBdr>
        </w:div>
        <w:div w:id="1829249445">
          <w:marLeft w:val="0"/>
          <w:marRight w:val="0"/>
          <w:marTop w:val="0"/>
          <w:marBottom w:val="0"/>
          <w:divBdr>
            <w:top w:val="none" w:sz="0" w:space="0" w:color="auto"/>
            <w:left w:val="none" w:sz="0" w:space="0" w:color="auto"/>
            <w:bottom w:val="none" w:sz="0" w:space="0" w:color="auto"/>
            <w:right w:val="none" w:sz="0" w:space="0" w:color="auto"/>
          </w:divBdr>
        </w:div>
        <w:div w:id="1226723380">
          <w:marLeft w:val="0"/>
          <w:marRight w:val="0"/>
          <w:marTop w:val="0"/>
          <w:marBottom w:val="0"/>
          <w:divBdr>
            <w:top w:val="none" w:sz="0" w:space="0" w:color="auto"/>
            <w:left w:val="none" w:sz="0" w:space="0" w:color="auto"/>
            <w:bottom w:val="none" w:sz="0" w:space="0" w:color="auto"/>
            <w:right w:val="none" w:sz="0" w:space="0" w:color="auto"/>
          </w:divBdr>
        </w:div>
        <w:div w:id="61828438">
          <w:marLeft w:val="0"/>
          <w:marRight w:val="0"/>
          <w:marTop w:val="0"/>
          <w:marBottom w:val="0"/>
          <w:divBdr>
            <w:top w:val="none" w:sz="0" w:space="0" w:color="auto"/>
            <w:left w:val="none" w:sz="0" w:space="0" w:color="auto"/>
            <w:bottom w:val="none" w:sz="0" w:space="0" w:color="auto"/>
            <w:right w:val="none" w:sz="0" w:space="0" w:color="auto"/>
          </w:divBdr>
        </w:div>
        <w:div w:id="863328747">
          <w:marLeft w:val="0"/>
          <w:marRight w:val="0"/>
          <w:marTop w:val="0"/>
          <w:marBottom w:val="0"/>
          <w:divBdr>
            <w:top w:val="none" w:sz="0" w:space="0" w:color="auto"/>
            <w:left w:val="none" w:sz="0" w:space="0" w:color="auto"/>
            <w:bottom w:val="none" w:sz="0" w:space="0" w:color="auto"/>
            <w:right w:val="none" w:sz="0" w:space="0" w:color="auto"/>
          </w:divBdr>
        </w:div>
        <w:div w:id="697396603">
          <w:marLeft w:val="0"/>
          <w:marRight w:val="0"/>
          <w:marTop w:val="0"/>
          <w:marBottom w:val="0"/>
          <w:divBdr>
            <w:top w:val="none" w:sz="0" w:space="0" w:color="auto"/>
            <w:left w:val="none" w:sz="0" w:space="0" w:color="auto"/>
            <w:bottom w:val="none" w:sz="0" w:space="0" w:color="auto"/>
            <w:right w:val="none" w:sz="0" w:space="0" w:color="auto"/>
          </w:divBdr>
        </w:div>
        <w:div w:id="507410919">
          <w:marLeft w:val="0"/>
          <w:marRight w:val="0"/>
          <w:marTop w:val="0"/>
          <w:marBottom w:val="0"/>
          <w:divBdr>
            <w:top w:val="none" w:sz="0" w:space="0" w:color="auto"/>
            <w:left w:val="none" w:sz="0" w:space="0" w:color="auto"/>
            <w:bottom w:val="none" w:sz="0" w:space="0" w:color="auto"/>
            <w:right w:val="none" w:sz="0" w:space="0" w:color="auto"/>
          </w:divBdr>
        </w:div>
        <w:div w:id="963075565">
          <w:marLeft w:val="0"/>
          <w:marRight w:val="0"/>
          <w:marTop w:val="0"/>
          <w:marBottom w:val="0"/>
          <w:divBdr>
            <w:top w:val="none" w:sz="0" w:space="0" w:color="auto"/>
            <w:left w:val="none" w:sz="0" w:space="0" w:color="auto"/>
            <w:bottom w:val="none" w:sz="0" w:space="0" w:color="auto"/>
            <w:right w:val="none" w:sz="0" w:space="0" w:color="auto"/>
          </w:divBdr>
        </w:div>
      </w:divsChild>
    </w:div>
    <w:div w:id="1874226197">
      <w:bodyDiv w:val="1"/>
      <w:marLeft w:val="0"/>
      <w:marRight w:val="0"/>
      <w:marTop w:val="0"/>
      <w:marBottom w:val="0"/>
      <w:divBdr>
        <w:top w:val="none" w:sz="0" w:space="0" w:color="auto"/>
        <w:left w:val="none" w:sz="0" w:space="0" w:color="auto"/>
        <w:bottom w:val="none" w:sz="0" w:space="0" w:color="auto"/>
        <w:right w:val="none" w:sz="0" w:space="0" w:color="auto"/>
      </w:divBdr>
    </w:div>
    <w:div w:id="1875003431">
      <w:bodyDiv w:val="1"/>
      <w:marLeft w:val="0"/>
      <w:marRight w:val="0"/>
      <w:marTop w:val="0"/>
      <w:marBottom w:val="0"/>
      <w:divBdr>
        <w:top w:val="none" w:sz="0" w:space="0" w:color="auto"/>
        <w:left w:val="none" w:sz="0" w:space="0" w:color="auto"/>
        <w:bottom w:val="none" w:sz="0" w:space="0" w:color="auto"/>
        <w:right w:val="none" w:sz="0" w:space="0" w:color="auto"/>
      </w:divBdr>
    </w:div>
    <w:div w:id="2005089033">
      <w:bodyDiv w:val="1"/>
      <w:marLeft w:val="0"/>
      <w:marRight w:val="0"/>
      <w:marTop w:val="0"/>
      <w:marBottom w:val="0"/>
      <w:divBdr>
        <w:top w:val="none" w:sz="0" w:space="0" w:color="auto"/>
        <w:left w:val="none" w:sz="0" w:space="0" w:color="auto"/>
        <w:bottom w:val="none" w:sz="0" w:space="0" w:color="auto"/>
        <w:right w:val="none" w:sz="0" w:space="0" w:color="auto"/>
      </w:divBdr>
    </w:div>
    <w:div w:id="201853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Pie10</b:Tag>
    <b:SourceType>JournalArticle</b:SourceType>
    <b:Guid>{85522600-F683-45AD-B494-1139E8932151}</b:Guid>
    <b:Title>Modeling the Effects of Climate Change on the Supply of Phosphate-Phosphorus</b:Title>
    <b:Year>2010</b:Year>
    <b:JournalName>Clime Book 2010 Final PDF</b:JournalName>
    <b:Pages>139-156</b:Pages>
    <b:Author>
      <b:Author>
        <b:NameList>
          <b:Person>
            <b:Last>Pierson</b:Last>
            <b:First>Don</b:First>
          </b:Person>
          <b:Person>
            <b:Last>Arvola</b:Last>
            <b:First> Lauri</b:First>
          </b:Person>
          <b:Person>
            <b:Last>Allott</b:Last>
            <b:First>Norman</b:First>
          </b:Person>
          <b:Person>
            <b:Last>Eleanor</b:Last>
            <b:Middle>Järvinen</b:Middle>
            <b:First> Marko </b:First>
          </b:Person>
          <b:Person>
            <b:Last>Schneiderman</b:Last>
            <b:First>Elliot</b:First>
          </b:Person>
          <b:Person>
            <b:Last>Moore</b:Last>
            <b:First>Karen</b:First>
          </b:Person>
        </b:NameList>
      </b:Author>
    </b:Author>
    <b:RefOrder>2</b:RefOrder>
  </b:Source>
  <b:Source>
    <b:Tag>Søn07</b:Tag>
    <b:SourceType>JournalArticle</b:SourceType>
    <b:Guid>{0D414F66-3E58-4E83-B4CA-C46B41C57775}</b:Guid>
    <b:Title>Nutrient Dynamics In Lakes- With Emphasis on Phosphorus, Sediment and Lake Restoration</b:Title>
    <b:JournalName>National Environmental Research Institute</b:JournalName>
    <b:Year>2007</b:Year>
    <b:Pages>9-74</b:Pages>
    <b:Author>
      <b:Author>
        <b:NameList>
          <b:Person>
            <b:Last>Søndergaard</b:Last>
            <b:First>Martin</b:First>
          </b:Person>
        </b:NameList>
      </b:Author>
    </b:Author>
    <b:RefOrder>5</b:RefOrder>
  </b:Source>
  <b:Source>
    <b:Tag>Joh04</b:Tag>
    <b:SourceType>JournalArticle</b:SourceType>
    <b:Guid>{9E44E960-4F77-431B-92BC-AFC31949D45B}</b:Guid>
    <b:Title>Parasites in the food web: linking amphibian malformations and aquatic eutrophication</b:Title>
    <b:JournalName>Ecology Letters</b:JournalName>
    <b:Year>2004</b:Year>
    <b:Pages>521-526</b:Pages>
    <b:Author>
      <b:Author>
        <b:NameList>
          <b:Person>
            <b:Last>Johnson</b:Last>
            <b:Middle>T</b:Middle>
            <b:First>Pieter</b:First>
          </b:Person>
          <b:Person>
            <b:Last>Chase</b:Last>
            <b:Middle>M</b:Middle>
            <b:First>Jonathan</b:First>
          </b:Person>
        </b:NameList>
      </b:Author>
    </b:Author>
    <b:RefOrder>6</b:RefOrder>
  </b:Source>
  <b:Source>
    <b:Tag>Hec07</b:Tag>
    <b:SourceType>JournalArticle</b:SourceType>
    <b:Guid>{7F479CDA-95C3-4CB8-BD3D-CE5929AC1554}</b:Guid>
    <b:Title>Nutrient limitation of phytoplankton in freshwater and marine environments: A review of recent evidence on the effects of enrichment1 </b:Title>
    <b:JournalName>American Society of Limnology and Oceanography</b:JournalName>
    <b:Year>2007</b:Year>
    <b:Pages>1-27</b:Pages>
    <b:Author>
      <b:Author>
        <b:NameList>
          <b:Person>
            <b:Last>Hecky</b:Last>
            <b:Middle>E</b:Middle>
            <b:First>R</b:First>
          </b:Person>
          <b:Person>
            <b:Last>Kilman</b:Last>
            <b:First>P</b:First>
          </b:Person>
        </b:NameList>
      </b:Author>
    </b:Author>
    <b:RefOrder>9</b:RefOrder>
  </b:Source>
  <b:Source>
    <b:Tag>Vin17</b:Tag>
    <b:SourceType>JournalArticle</b:SourceType>
    <b:Guid>{E80108F0-42F6-4E9F-9E2D-332B39CBCEF7}</b:Guid>
    <b:Title>Effects of Climate Change on Lakes</b:Title>
    <b:JournalName>Pollution and Remediation</b:JournalName>
    <b:Year>2017</b:Year>
    <b:Pages>1-6</b:Pages>
    <b:Author>
      <b:Author>
        <b:NameList>
          <b:Person>
            <b:Last>Vincent</b:Last>
            <b:Middle>F</b:Middle>
            <b:First>F</b:First>
          </b:Person>
        </b:NameList>
      </b:Author>
    </b:Author>
    <b:RefOrder>4</b:RefOrder>
  </b:Source>
  <b:Source>
    <b:Tag>Lud09</b:Tag>
    <b:SourceType>JournalArticle</b:SourceType>
    <b:Guid>{FB499594-B72B-4D65-BB99-0F53FB051952}</b:Guid>
    <b:Title>Interactive Effects of Nutrient Inputs and Climate Change on the Lake Erie Fish Community</b:Title>
    <b:JournalName>Fish Climate Nutrients Impacts</b:JournalName>
    <b:Year>2009</b:Year>
    <b:Pages>1-49</b:Pages>
    <b:Author>
      <b:Author>
        <b:NameList>
          <b:Person>
            <b:Last>Ludsin</b:Last>
            <b:Middle>A</b:Middle>
            <b:First>Stuart</b:First>
          </b:Person>
          <b:Person>
            <b:Last>Hook</b:Last>
            <b:Middle>O</b:Middle>
            <b:First>Thomas</b:First>
          </b:Person>
        </b:NameList>
      </b:Author>
    </b:Author>
    <b:RefOrder>7</b:RefOrder>
  </b:Source>
  <b:Source>
    <b:Tag>Env18</b:Tag>
    <b:SourceType>InternetSite</b:SourceType>
    <b:Guid>{F6351CE2-7AC8-4A64-98C5-E4F34EA25F92}</b:Guid>
    <b:Title>Nutrient Pollution: The Problem</b:Title>
    <b:Year>2018</b:Year>
    <b:InternetSiteTitle>United States Environmental Protection Agency</b:InternetSiteTitle>
    <b:Month>June</b:Month>
    <b:Day>12</b:Day>
    <b:URL>https://www.epa.gov/nutrientpollution/problem</b:URL>
    <b:Author>
      <b:Author>
        <b:Corporate>Environmental Protection Agency</b:Corporate>
      </b:Author>
    </b:Author>
    <b:RefOrder>8</b:RefOrder>
  </b:Source>
  <b:Source>
    <b:Tag>Mal06</b:Tag>
    <b:SourceType>JournalArticle</b:SourceType>
    <b:Guid>{72A322D6-B0BC-4972-A26E-732A28FF02D6}</b:Guid>
    <b:Title>Lake phosphorus dynamics and climate warming: A mechanistic model approach</b:Title>
    <b:Year>2006</b:Year>
    <b:Author>
      <b:Author>
        <b:NameList>
          <b:Person>
            <b:Last> Malmaeus</b:Last>
            <b:Middle>J</b:Middle>
            <b:First>Mikael</b:First>
          </b:Person>
          <b:Person>
            <b:Last>Blenckner</b:Last>
            <b:First>Thorsten</b:First>
          </b:Person>
          <b:Person>
            <b:Last>Markensten</b:Last>
            <b:First>H</b:First>
          </b:Person>
        </b:NameList>
      </b:Author>
    </b:Author>
    <b:JournalName>Ecological Modelling</b:JournalName>
    <b:Pages>1-14</b:Pages>
    <b:RefOrder>1</b:RefOrder>
  </b:Source>
  <b:Source>
    <b:Tag>Saa16</b:Tag>
    <b:SourceType>JournalArticle</b:SourceType>
    <b:Guid>{BEA66E68-7A7D-4074-81D1-350D48F7B1E8}</b:Guid>
    <b:Title>Simulated impacts of climate change on phosphorus loading to Lake Michigan</b:Title>
    <b:JournalName>Journal of Great Lakes Research</b:JournalName>
    <b:Year>2016</b:Year>
    <b:Pages>536-548</b:Pages>
    <b:Author>
      <b:Author>
        <b:NameList>
          <b:Person>
            <b:Last>Saad</b:Last>
            <b:Middle>A</b:Middle>
            <b:First>David </b:First>
          </b:Person>
          <b:Person>
            <b:Last>Christiansen</b:Last>
            <b:Middle>E</b:Middle>
            <b:First>Daniel</b:First>
          </b:Person>
          <b:Person>
            <b:Last>Robertson</b:Last>
            <b:Middle>M</b:Middle>
            <b:First>Dale</b:First>
          </b:Person>
          <b:Person>
            <b:Last>Lorenz</b:Last>
            <b:Middle>J</b:Middle>
            <b:First>David</b:First>
          </b:Person>
        </b:NameList>
      </b:Author>
    </b:Author>
    <b:RefOrder>3</b:RefOrder>
  </b:Source>
</b:Sources>
</file>

<file path=customXml/itemProps1.xml><?xml version="1.0" encoding="utf-8"?>
<ds:datastoreItem xmlns:ds="http://schemas.openxmlformats.org/officeDocument/2006/customXml" ds:itemID="{5AEBF59D-F24D-44BB-BE02-0A39D513E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3531</Words>
  <Characters>20132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23616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2018-12-06T03:30:00Z</dcterms:created>
  <dcterms:modified xsi:type="dcterms:W3CDTF">2018-12-06T03:38:00Z</dcterms:modified>
  <cp:category/>
</cp:coreProperties>
</file>